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65" w:rsidRDefault="002532A4">
      <w:pPr>
        <w:snapToGrid w:val="0"/>
        <w:spacing w:line="360" w:lineRule="auto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/>
          <w:sz w:val="30"/>
          <w:szCs w:val="30"/>
        </w:rPr>
        <w:t>附件</w:t>
      </w:r>
      <w:r>
        <w:rPr>
          <w:rFonts w:ascii="宋体" w:hAnsi="宋体" w:cs="宋体" w:hint="eastAsia"/>
          <w:b/>
          <w:sz w:val="30"/>
          <w:szCs w:val="30"/>
        </w:rPr>
        <w:t>1</w:t>
      </w:r>
    </w:p>
    <w:tbl>
      <w:tblPr>
        <w:tblW w:w="88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9"/>
        <w:gridCol w:w="5587"/>
      </w:tblGrid>
      <w:tr w:rsidR="00C01E65">
        <w:trPr>
          <w:trHeight w:val="855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40"/>
                <w:szCs w:val="40"/>
              </w:rPr>
            </w:pPr>
            <w:r>
              <w:rPr>
                <w:rFonts w:cs="Arial" w:hint="eastAsia"/>
                <w:b/>
                <w:bCs/>
                <w:sz w:val="48"/>
                <w:szCs w:val="48"/>
              </w:rPr>
              <w:t>响应登记表</w:t>
            </w:r>
          </w:p>
        </w:tc>
      </w:tr>
      <w:tr w:rsidR="00C01E65">
        <w:trPr>
          <w:trHeight w:val="1163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E65" w:rsidRDefault="002532A4">
            <w:pPr>
              <w:rPr>
                <w:rFonts w:ascii="宋体" w:hAnsi="宋体" w:cs="Arial"/>
                <w:sz w:val="26"/>
                <w:szCs w:val="26"/>
                <w:u w:val="single"/>
              </w:rPr>
            </w:pPr>
            <w:r>
              <w:rPr>
                <w:rFonts w:cs="Arial" w:hint="eastAsia"/>
                <w:sz w:val="28"/>
                <w:szCs w:val="28"/>
              </w:rPr>
              <w:t>项目名称：</w:t>
            </w:r>
            <w:r>
              <w:rPr>
                <w:rFonts w:cs="Arial" w:hint="eastAsia"/>
                <w:sz w:val="28"/>
                <w:szCs w:val="28"/>
                <w:u w:val="single"/>
              </w:rPr>
              <w:t>2022</w:t>
            </w:r>
            <w:r>
              <w:rPr>
                <w:rFonts w:cs="Arial" w:hint="eastAsia"/>
                <w:sz w:val="28"/>
                <w:szCs w:val="28"/>
                <w:u w:val="single"/>
              </w:rPr>
              <w:t>年春运客流信息采集及分析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供应商名称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联系电话（手机）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联系电话（座机）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传真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响应</w:t>
            </w:r>
            <w:r>
              <w:rPr>
                <w:rFonts w:cs="Arial" w:hint="eastAsia"/>
                <w:b/>
                <w:bCs/>
                <w:sz w:val="28"/>
                <w:szCs w:val="28"/>
              </w:rPr>
              <w:t>登记时间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cs="Arial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cs="Arial" w:hint="eastAsia"/>
                <w:sz w:val="28"/>
                <w:szCs w:val="28"/>
              </w:rPr>
              <w:t>年</w:t>
            </w:r>
            <w:r>
              <w:rPr>
                <w:rFonts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cs="Arial" w:hint="eastAsia"/>
                <w:sz w:val="28"/>
                <w:szCs w:val="28"/>
              </w:rPr>
              <w:t>月</w:t>
            </w:r>
            <w:r>
              <w:rPr>
                <w:rFonts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cs="Arial" w:hint="eastAsia"/>
                <w:sz w:val="28"/>
                <w:szCs w:val="28"/>
              </w:rPr>
              <w:t>日</w:t>
            </w:r>
            <w:r>
              <w:rPr>
                <w:rFonts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cs="Arial" w:hint="eastAsia"/>
                <w:sz w:val="28"/>
                <w:szCs w:val="28"/>
              </w:rPr>
              <w:t>时</w:t>
            </w:r>
            <w:r>
              <w:rPr>
                <w:rFonts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cs="Arial" w:hint="eastAsia"/>
                <w:sz w:val="28"/>
                <w:szCs w:val="28"/>
              </w:rPr>
              <w:t xml:space="preserve">分　</w:t>
            </w:r>
          </w:p>
        </w:tc>
      </w:tr>
      <w:tr w:rsidR="00C01E65">
        <w:trPr>
          <w:trHeight w:val="960"/>
        </w:trPr>
        <w:tc>
          <w:tcPr>
            <w:tcW w:w="32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b/>
                <w:bCs/>
                <w:sz w:val="28"/>
                <w:szCs w:val="28"/>
              </w:rPr>
            </w:pPr>
            <w:r>
              <w:rPr>
                <w:rFonts w:cs="Arial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E65" w:rsidRDefault="002532A4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 xml:space="preserve">　</w:t>
            </w:r>
          </w:p>
        </w:tc>
      </w:tr>
    </w:tbl>
    <w:p w:rsidR="00C01E65" w:rsidRDefault="00C01E65">
      <w:pPr>
        <w:snapToGrid w:val="0"/>
        <w:spacing w:line="360" w:lineRule="auto"/>
        <w:ind w:firstLineChars="225" w:firstLine="542"/>
        <w:rPr>
          <w:rFonts w:ascii="宋体" w:hAnsi="宋体"/>
          <w:b/>
          <w:sz w:val="24"/>
          <w:szCs w:val="24"/>
        </w:rPr>
      </w:pPr>
    </w:p>
    <w:p w:rsidR="00C01E65" w:rsidRDefault="002532A4">
      <w:pPr>
        <w:pStyle w:val="2"/>
        <w:ind w:firstLineChars="225" w:firstLine="720"/>
        <w:jc w:val="left"/>
      </w:pPr>
      <w:r>
        <w:br w:type="page"/>
      </w:r>
      <w:r>
        <w:rPr>
          <w:rFonts w:hAnsi="宋体" w:hint="eastAsia"/>
          <w:b/>
          <w:sz w:val="30"/>
          <w:szCs w:val="30"/>
        </w:rPr>
        <w:lastRenderedPageBreak/>
        <w:t>附件</w:t>
      </w:r>
      <w:r>
        <w:rPr>
          <w:rFonts w:hAnsi="宋体" w:hint="eastAsia"/>
          <w:b/>
          <w:sz w:val="30"/>
          <w:szCs w:val="30"/>
        </w:rPr>
        <w:t>2</w:t>
      </w:r>
    </w:p>
    <w:p w:rsidR="00C01E65" w:rsidRDefault="00C01E65">
      <w:pPr>
        <w:rPr>
          <w:rFonts w:ascii="宋体" w:hAnsi="宋体" w:cs="宋体"/>
          <w:sz w:val="24"/>
          <w:szCs w:val="24"/>
        </w:rPr>
      </w:pPr>
    </w:p>
    <w:p w:rsidR="00C01E65" w:rsidRDefault="002532A4">
      <w:pPr>
        <w:pStyle w:val="2"/>
        <w:ind w:firstLineChars="225" w:firstLine="630"/>
        <w:jc w:val="left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竞争性磋商文件</w:t>
      </w:r>
      <w:r>
        <w:rPr>
          <w:rFonts w:hAnsi="宋体" w:hint="eastAsia"/>
          <w:sz w:val="28"/>
          <w:szCs w:val="28"/>
        </w:rPr>
        <w:t>费用支付二维码（请备注项目名称简称</w:t>
      </w:r>
      <w:r>
        <w:rPr>
          <w:rFonts w:hAnsi="宋体" w:hint="eastAsia"/>
          <w:sz w:val="28"/>
          <w:szCs w:val="28"/>
        </w:rPr>
        <w:t>+</w:t>
      </w:r>
      <w:r>
        <w:rPr>
          <w:rFonts w:hAnsi="宋体" w:hint="eastAsia"/>
          <w:sz w:val="28"/>
          <w:szCs w:val="28"/>
        </w:rPr>
        <w:t>供应商名称简称）</w:t>
      </w:r>
    </w:p>
    <w:p w:rsidR="00C01E65" w:rsidRDefault="002532A4">
      <w:pPr>
        <w:snapToGrid w:val="0"/>
        <w:spacing w:line="360" w:lineRule="auto"/>
        <w:ind w:leftChars="257" w:left="540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114300" distR="114300">
            <wp:extent cx="5001260" cy="7118350"/>
            <wp:effectExtent l="0" t="0" r="8890" b="6350"/>
            <wp:docPr id="1" name="图片 1" descr="4712071241f9e9443882dddaffe4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12071241f9e9443882dddaffe41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01260" cy="71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65" w:rsidRDefault="00C01E65"/>
    <w:sectPr w:rsidR="00C01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A4" w:rsidRDefault="002532A4" w:rsidP="005E20DB">
      <w:r>
        <w:separator/>
      </w:r>
    </w:p>
  </w:endnote>
  <w:endnote w:type="continuationSeparator" w:id="0">
    <w:p w:rsidR="002532A4" w:rsidRDefault="002532A4" w:rsidP="005E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A4" w:rsidRDefault="002532A4" w:rsidP="005E20DB">
      <w:r>
        <w:separator/>
      </w:r>
    </w:p>
  </w:footnote>
  <w:footnote w:type="continuationSeparator" w:id="0">
    <w:p w:rsidR="002532A4" w:rsidRDefault="002532A4" w:rsidP="005E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3BD"/>
    <w:multiLevelType w:val="multilevel"/>
    <w:tmpl w:val="0E9113BD"/>
    <w:lvl w:ilvl="0">
      <w:start w:val="1"/>
      <w:numFmt w:val="japaneseCounting"/>
      <w:lvlText w:val="（%1）"/>
      <w:lvlJc w:val="left"/>
      <w:pPr>
        <w:ind w:left="128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6" w:hanging="420"/>
      </w:pPr>
    </w:lvl>
    <w:lvl w:ilvl="2">
      <w:start w:val="1"/>
      <w:numFmt w:val="lowerRoman"/>
      <w:lvlText w:val="%3."/>
      <w:lvlJc w:val="right"/>
      <w:pPr>
        <w:ind w:left="1826" w:hanging="420"/>
      </w:pPr>
    </w:lvl>
    <w:lvl w:ilvl="3">
      <w:start w:val="1"/>
      <w:numFmt w:val="decimal"/>
      <w:lvlText w:val="%4."/>
      <w:lvlJc w:val="left"/>
      <w:pPr>
        <w:ind w:left="2246" w:hanging="420"/>
      </w:pPr>
    </w:lvl>
    <w:lvl w:ilvl="4">
      <w:start w:val="1"/>
      <w:numFmt w:val="lowerLetter"/>
      <w:lvlText w:val="%5)"/>
      <w:lvlJc w:val="left"/>
      <w:pPr>
        <w:ind w:left="2666" w:hanging="420"/>
      </w:pPr>
    </w:lvl>
    <w:lvl w:ilvl="5">
      <w:start w:val="1"/>
      <w:numFmt w:val="lowerRoman"/>
      <w:lvlText w:val="%6."/>
      <w:lvlJc w:val="right"/>
      <w:pPr>
        <w:ind w:left="3086" w:hanging="420"/>
      </w:pPr>
    </w:lvl>
    <w:lvl w:ilvl="6">
      <w:start w:val="1"/>
      <w:numFmt w:val="decimal"/>
      <w:lvlText w:val="%7."/>
      <w:lvlJc w:val="left"/>
      <w:pPr>
        <w:ind w:left="3506" w:hanging="420"/>
      </w:pPr>
    </w:lvl>
    <w:lvl w:ilvl="7">
      <w:start w:val="1"/>
      <w:numFmt w:val="lowerLetter"/>
      <w:lvlText w:val="%8)"/>
      <w:lvlJc w:val="left"/>
      <w:pPr>
        <w:ind w:left="3926" w:hanging="420"/>
      </w:pPr>
    </w:lvl>
    <w:lvl w:ilvl="8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A409B"/>
    <w:rsid w:val="002532A4"/>
    <w:rsid w:val="005E20DB"/>
    <w:rsid w:val="00C01E65"/>
    <w:rsid w:val="258D5BC2"/>
    <w:rsid w:val="328429BF"/>
    <w:rsid w:val="526F73DC"/>
    <w:rsid w:val="63DA409B"/>
    <w:rsid w:val="7C18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paragraph" w:styleId="a4">
    <w:name w:val="header"/>
    <w:basedOn w:val="a"/>
    <w:link w:val="Char"/>
    <w:rsid w:val="005E2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20D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5E20DB"/>
    <w:rPr>
      <w:sz w:val="18"/>
      <w:szCs w:val="18"/>
    </w:rPr>
  </w:style>
  <w:style w:type="character" w:customStyle="1" w:styleId="Char0">
    <w:name w:val="批注框文本 Char"/>
    <w:basedOn w:val="a0"/>
    <w:link w:val="a5"/>
    <w:rsid w:val="005E20DB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ascii="Calibri" w:eastAsia="宋体" w:hAnsi="Calibri" w:cs="Times New Roman"/>
      <w:b/>
      <w:bCs/>
      <w:kern w:val="44"/>
      <w:sz w:val="44"/>
      <w:szCs w:val="44"/>
      <w:lang w:val="en-US" w:eastAsia="zh-CN" w:bidi="ar-SA"/>
    </w:rPr>
  </w:style>
  <w:style w:type="paragraph" w:styleId="a4">
    <w:name w:val="header"/>
    <w:basedOn w:val="a"/>
    <w:link w:val="Char"/>
    <w:rsid w:val="005E2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20DB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Balloon Text"/>
    <w:basedOn w:val="a"/>
    <w:link w:val="Char0"/>
    <w:rsid w:val="005E20DB"/>
    <w:rPr>
      <w:sz w:val="18"/>
      <w:szCs w:val="18"/>
    </w:rPr>
  </w:style>
  <w:style w:type="character" w:customStyle="1" w:styleId="Char0">
    <w:name w:val="批注框文本 Char"/>
    <w:basedOn w:val="a0"/>
    <w:link w:val="a5"/>
    <w:rsid w:val="005E20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163</Characters>
  <Application>Microsoft Office Word</Application>
  <DocSecurity>0</DocSecurity>
  <Lines>1</Lines>
  <Paragraphs>1</Paragraphs>
  <ScaleCrop>false</ScaleCrop>
  <Company>gzjtw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竞争性磋商公告</dc:title>
  <dc:creator>WPS_1518322178</dc:creator>
  <cp:lastModifiedBy>絸࠵</cp:lastModifiedBy>
  <cp:revision>2</cp:revision>
  <dcterms:created xsi:type="dcterms:W3CDTF">2021-11-19T02:21:00Z</dcterms:created>
  <dcterms:modified xsi:type="dcterms:W3CDTF">2021-11-23T07:52:00Z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FB85E065C29B44D3ABB8A39BBF2D5C94</vt:lpwstr>
  </property>
</Properties>
</file>