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280" w:rightChars="400" w:firstLine="0" w:firstLineChars="0"/>
        <w:jc w:val="both"/>
        <w:textAlignment w:val="auto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eastAsia="方正小标宋简体"/>
          <w:b w:val="0"/>
          <w:bCs w:val="0"/>
          <w:sz w:val="44"/>
          <w:szCs w:val="44"/>
        </w:rPr>
      </w:pPr>
      <w:r>
        <w:rPr>
          <w:rFonts w:eastAsia="方正小标宋简体"/>
          <w:b w:val="0"/>
          <w:bCs w:val="0"/>
          <w:sz w:val="44"/>
          <w:szCs w:val="44"/>
        </w:rPr>
        <w:t>项目报价书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b w:val="0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bCs/>
        </w:rPr>
      </w:pPr>
      <w:r>
        <w:rPr>
          <w:bCs/>
        </w:rPr>
        <w:t>广州市交通管理</w:t>
      </w:r>
      <w:r>
        <w:rPr>
          <w:rFonts w:hint="eastAsia"/>
          <w:bCs/>
          <w:lang w:eastAsia="zh-CN"/>
        </w:rPr>
        <w:t>总站</w:t>
      </w:r>
      <w:r>
        <w:rPr>
          <w:bCs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</w:pPr>
      <w:r>
        <w:rPr>
          <w:bCs/>
        </w:rPr>
        <w:t>本单位已阅读了贵</w:t>
      </w:r>
      <w:r>
        <w:rPr>
          <w:rFonts w:hint="eastAsia"/>
          <w:bCs/>
          <w:lang w:eastAsia="zh-CN"/>
        </w:rPr>
        <w:t>站</w:t>
      </w:r>
      <w:r>
        <w:rPr>
          <w:bCs/>
        </w:rPr>
        <w:t>的项目报价说明，完全响应项目报价说明的内容，愿意承担相关风险和责任，按要求完成所有项目内容。承诺以人民币  仟  佰  拾  元整</w:t>
      </w:r>
      <w:r>
        <w:t>/车次</w:t>
      </w:r>
      <w:r>
        <w:rPr>
          <w:bCs/>
        </w:rPr>
        <w:t>（小写：    元</w:t>
      </w:r>
      <w:r>
        <w:t>/车次</w:t>
      </w:r>
      <w:r>
        <w:rPr>
          <w:rFonts w:hint="eastAsia"/>
          <w:lang w:eastAsia="zh-CN"/>
        </w:rPr>
        <w:t>，客运车辆</w:t>
      </w:r>
      <w:r>
        <w:rPr>
          <w:bCs/>
        </w:rPr>
        <w:t>）</w:t>
      </w:r>
      <w:r>
        <w:rPr>
          <w:rFonts w:hint="eastAsia"/>
          <w:bCs/>
          <w:lang w:eastAsia="zh-CN"/>
        </w:rPr>
        <w:t>、</w:t>
      </w:r>
      <w:r>
        <w:rPr>
          <w:bCs/>
        </w:rPr>
        <w:t>以人民币  仟  佰  拾  元整</w:t>
      </w:r>
      <w:r>
        <w:t>/车次</w:t>
      </w:r>
      <w:r>
        <w:rPr>
          <w:bCs/>
        </w:rPr>
        <w:t>（小写：    元</w:t>
      </w:r>
      <w:r>
        <w:t>/车次</w:t>
      </w:r>
      <w:r>
        <w:rPr>
          <w:rFonts w:hint="eastAsia"/>
          <w:lang w:eastAsia="zh-CN"/>
        </w:rPr>
        <w:t>，危运车辆</w:t>
      </w:r>
      <w:r>
        <w:rPr>
          <w:bCs/>
        </w:rPr>
        <w:t>）的单价</w:t>
      </w:r>
      <w:r>
        <w:rPr>
          <w:rFonts w:hint="eastAsia"/>
          <w:bCs/>
          <w:lang w:eastAsia="zh-CN"/>
        </w:rPr>
        <w:t>负责</w:t>
      </w:r>
      <w:r>
        <w:t>广州市</w:t>
      </w:r>
      <w:r>
        <w:rPr>
          <w:rFonts w:hint="eastAsia"/>
          <w:lang w:eastAsia="zh-CN"/>
        </w:rPr>
        <w:t>道路运输达标车辆</w:t>
      </w:r>
      <w:r>
        <w:t>核查工作</w:t>
      </w:r>
      <w:r>
        <w:rPr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bCs/>
        </w:rPr>
      </w:pPr>
      <w:r>
        <w:rPr>
          <w:rFonts w:hint="eastAsia"/>
          <w:bCs/>
        </w:rPr>
        <w:t>附件：价格构成明细表（自行附后）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bCs/>
        </w:rPr>
      </w:pPr>
      <w:r>
        <w:rPr>
          <w:bCs/>
        </w:rPr>
        <w:t xml:space="preserve">                       报价人（单位盖章）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80" w:rightChars="400"/>
        <w:jc w:val="right"/>
        <w:textAlignment w:val="auto"/>
        <w:rPr>
          <w:bCs/>
        </w:rPr>
      </w:pPr>
      <w:r>
        <w:rPr>
          <w:rFonts w:hint="eastAsia"/>
          <w:bCs/>
        </w:rPr>
        <w:t>20</w:t>
      </w:r>
      <w:r>
        <w:rPr>
          <w:rFonts w:hint="eastAsia"/>
          <w:bCs/>
          <w:lang w:val="en-US" w:eastAsia="zh-CN"/>
        </w:rPr>
        <w:t>22</w:t>
      </w:r>
      <w:r>
        <w:rPr>
          <w:rFonts w:hint="eastAsia"/>
          <w:bCs/>
        </w:rPr>
        <w:t>年</w:t>
      </w:r>
      <w:r>
        <w:rPr>
          <w:rFonts w:hint="eastAsia"/>
          <w:bCs/>
          <w:lang w:val="en-US" w:eastAsia="zh-CN"/>
        </w:rPr>
        <w:t>4</w:t>
      </w:r>
      <w:r>
        <w:rPr>
          <w:rFonts w:hint="eastAsia"/>
          <w:bCs/>
        </w:rPr>
        <w:t>月</w:t>
      </w:r>
      <w:r>
        <w:rPr>
          <w:rFonts w:hint="eastAsia"/>
          <w:bCs/>
          <w:lang w:val="en-US" w:eastAsia="zh-CN"/>
        </w:rPr>
        <w:t xml:space="preserve">  </w:t>
      </w:r>
      <w:r>
        <w:rPr>
          <w:rFonts w:hint="eastAsia"/>
          <w:bCs/>
        </w:rPr>
        <w:t>日</w:t>
      </w:r>
    </w:p>
    <w:p/>
    <w:sectPr>
      <w:footerReference r:id="rId5" w:type="default"/>
      <w:pgSz w:w="11906" w:h="16838"/>
      <w:pgMar w:top="2098" w:right="1474" w:bottom="1984" w:left="1587" w:header="0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77AB8"/>
    <w:rsid w:val="0BF33A8C"/>
    <w:rsid w:val="15E06533"/>
    <w:rsid w:val="3D9F462D"/>
    <w:rsid w:val="49955593"/>
    <w:rsid w:val="64F13F1C"/>
    <w:rsid w:val="6CF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 w:eastAsia="仿宋_GB2312" w:cs="Times New Roman"/>
      <w:color w:val="000000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2022-03-28T22:19:00Z</dcterms:created>
  <dc:creator>yaoj</dc:creator>
  <cp:lastModifiedBy>jtjY</cp:lastModifiedBy>
  <dcterms:modified xsi:type="dcterms:W3CDTF">2022-03-29T14:36:54Z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