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napToGrid w:val="0"/>
        <w:spacing w:before="0" w:after="0" w:line="360" w:lineRule="auto"/>
        <w:jc w:val="center"/>
        <w:rPr>
          <w:rFonts w:ascii="宋体"/>
          <w:b w:val="0"/>
          <w:bCs w:val="0"/>
          <w:sz w:val="32"/>
          <w:szCs w:val="32"/>
        </w:rPr>
      </w:pPr>
      <w:bookmarkStart w:id="0" w:name="_Toc101951271"/>
      <w:bookmarkStart w:id="1" w:name="_Toc101771380"/>
      <w:bookmarkStart w:id="2" w:name="_Toc530555980"/>
      <w:bookmarkStart w:id="3" w:name="_Toc41723938"/>
      <w:bookmarkStart w:id="4" w:name="_Toc41884708"/>
      <w:bookmarkStart w:id="5" w:name="_Toc101775133"/>
      <w:bookmarkStart w:id="6" w:name="_Toc40762376"/>
      <w:bookmarkStart w:id="7" w:name="_Toc38947808"/>
      <w:bookmarkStart w:id="8" w:name="_Toc42313174"/>
      <w:bookmarkStart w:id="9" w:name="_Toc101843133"/>
      <w:r>
        <w:rPr>
          <w:rFonts w:hint="eastAsia" w:ascii="宋体" w:hAnsi="宋体" w:cs="宋体"/>
          <w:sz w:val="30"/>
          <w:szCs w:val="30"/>
        </w:rPr>
        <w:t>响应文件格式</w:t>
      </w:r>
      <w:bookmarkEnd w:id="0"/>
      <w:bookmarkEnd w:id="1"/>
      <w:bookmarkEnd w:id="2"/>
      <w:bookmarkEnd w:id="3"/>
      <w:bookmarkEnd w:id="4"/>
      <w:bookmarkEnd w:id="5"/>
      <w:bookmarkEnd w:id="6"/>
      <w:bookmarkEnd w:id="7"/>
      <w:bookmarkEnd w:id="8"/>
      <w:bookmarkEnd w:id="9"/>
    </w:p>
    <w:p>
      <w:pPr>
        <w:pStyle w:val="4"/>
        <w:snapToGrid w:val="0"/>
        <w:ind w:firstLine="540" w:firstLineChars="225"/>
        <w:rPr>
          <w:rFonts w:ascii="宋体"/>
          <w:b/>
          <w:bCs/>
          <w:sz w:val="24"/>
          <w:szCs w:val="24"/>
        </w:rPr>
      </w:pPr>
      <w:bookmarkStart w:id="10" w:name="_Toc50276168"/>
      <w:bookmarkStart w:id="11" w:name="_Toc42394676"/>
      <w:bookmarkStart w:id="12" w:name="_Toc42394520"/>
      <w:bookmarkStart w:id="13" w:name="_Toc42313176"/>
      <w:bookmarkStart w:id="14" w:name="_Toc41723940"/>
      <w:bookmarkStart w:id="15" w:name="_Toc40762378"/>
      <w:bookmarkStart w:id="16" w:name="_Toc38947810"/>
      <w:bookmarkStart w:id="17" w:name="_Toc41884710"/>
      <w:bookmarkStart w:id="18" w:name="_Toc98579612"/>
      <w:bookmarkStart w:id="19" w:name="_Toc175644396"/>
      <w:bookmarkStart w:id="20" w:name="_Toc175106977"/>
      <w:bookmarkStart w:id="21" w:name="_Toc101951272"/>
      <w:bookmarkStart w:id="22" w:name="_Toc101775134"/>
      <w:bookmarkStart w:id="23" w:name="_Toc98580295"/>
      <w:bookmarkStart w:id="24" w:name="_Toc98579071"/>
      <w:bookmarkStart w:id="25" w:name="_Toc98579013"/>
      <w:bookmarkStart w:id="26" w:name="_Toc50276167"/>
      <w:bookmarkStart w:id="27" w:name="_Toc42313175"/>
      <w:bookmarkStart w:id="28" w:name="_Toc101771381"/>
      <w:bookmarkStart w:id="29" w:name="_Toc42394675"/>
      <w:bookmarkStart w:id="30" w:name="_Toc42394519"/>
      <w:bookmarkStart w:id="31" w:name="_Toc41723939"/>
      <w:bookmarkStart w:id="32" w:name="_Toc41884709"/>
      <w:bookmarkStart w:id="33" w:name="_Toc101843134"/>
      <w:bookmarkStart w:id="34" w:name="_Toc40762377"/>
      <w:bookmarkStart w:id="35" w:name="_Toc38947809"/>
      <w:r>
        <w:rPr>
          <w:rFonts w:hint="eastAsia" w:ascii="宋体" w:hAnsi="宋体" w:cs="宋体"/>
          <w:sz w:val="24"/>
          <w:szCs w:val="24"/>
          <w:lang w:val="zh-CN"/>
        </w:rPr>
        <w:t>响应文件包括但不限于以下组成内容，请按顺序制作并编写页码，本章有提供格式文件的请按格式要求提交。</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99" w:type="dxa"/>
            <w:shd w:val="clear" w:color="auto" w:fill="D9D9D9"/>
            <w:vAlign w:val="center"/>
          </w:tcPr>
          <w:p>
            <w:pPr>
              <w:rPr>
                <w:rFonts w:ascii="宋体"/>
                <w:b/>
                <w:bCs/>
              </w:rPr>
            </w:pPr>
            <w:r>
              <w:rPr>
                <w:rFonts w:hint="eastAsia" w:ascii="宋体" w:hAnsi="宋体" w:cs="宋体"/>
                <w:b/>
                <w:bCs/>
              </w:rPr>
              <w:t>序号</w:t>
            </w:r>
          </w:p>
        </w:tc>
        <w:tc>
          <w:tcPr>
            <w:tcW w:w="8929" w:type="dxa"/>
            <w:shd w:val="clear" w:color="auto" w:fill="D9D9D9"/>
            <w:vAlign w:val="center"/>
          </w:tcPr>
          <w:p>
            <w:pPr>
              <w:jc w:val="center"/>
              <w:rPr>
                <w:rFonts w:ascii="宋体"/>
                <w:b/>
                <w:bCs/>
              </w:rPr>
            </w:pPr>
            <w:r>
              <w:rPr>
                <w:rFonts w:hint="eastAsia" w:ascii="宋体" w:hAnsi="宋体" w:cs="宋体"/>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99" w:type="dxa"/>
            <w:vAlign w:val="center"/>
          </w:tcPr>
          <w:p>
            <w:pPr>
              <w:jc w:val="center"/>
              <w:rPr>
                <w:rFonts w:ascii="宋体"/>
              </w:rPr>
            </w:pPr>
            <w:r>
              <w:rPr>
                <w:rFonts w:ascii="宋体" w:hAnsi="宋体" w:cs="宋体"/>
              </w:rPr>
              <w:t>1</w:t>
            </w:r>
          </w:p>
        </w:tc>
        <w:tc>
          <w:tcPr>
            <w:tcW w:w="8929" w:type="dxa"/>
            <w:vAlign w:val="bottom"/>
          </w:tcPr>
          <w:p>
            <w:pPr>
              <w:rPr>
                <w:rFonts w:ascii="宋体"/>
              </w:rPr>
            </w:pPr>
            <w:r>
              <w:rPr>
                <w:rFonts w:hint="eastAsia" w:ascii="宋体" w:hAnsi="宋体" w:cs="宋体"/>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99" w:type="dxa"/>
            <w:vAlign w:val="center"/>
          </w:tcPr>
          <w:p>
            <w:pPr>
              <w:jc w:val="center"/>
              <w:rPr>
                <w:rFonts w:ascii="宋体"/>
              </w:rPr>
            </w:pPr>
            <w:r>
              <w:rPr>
                <w:rFonts w:ascii="宋体" w:hAnsi="宋体" w:cs="宋体"/>
              </w:rPr>
              <w:t>2</w:t>
            </w:r>
          </w:p>
        </w:tc>
        <w:tc>
          <w:tcPr>
            <w:tcW w:w="8929" w:type="dxa"/>
            <w:vAlign w:val="bottom"/>
          </w:tcPr>
          <w:p>
            <w:pPr>
              <w:rPr>
                <w:rFonts w:ascii="宋体"/>
              </w:rPr>
            </w:pPr>
            <w:r>
              <w:rPr>
                <w:rFonts w:hint="eastAsia" w:ascii="宋体" w:hAnsi="宋体" w:cs="宋体"/>
              </w:rPr>
              <w:t>法定代表人证明书（见格式文件</w:t>
            </w:r>
            <w:r>
              <w:rPr>
                <w:rFonts w:ascii="宋体" w:hAnsi="宋体" w:cs="宋体"/>
              </w:rPr>
              <w:t>1-1</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ascii="宋体"/>
              </w:rPr>
            </w:pPr>
            <w:r>
              <w:rPr>
                <w:rFonts w:ascii="宋体" w:hAnsi="宋体" w:cs="宋体"/>
              </w:rPr>
              <w:t>3</w:t>
            </w:r>
          </w:p>
        </w:tc>
        <w:tc>
          <w:tcPr>
            <w:tcW w:w="8929" w:type="dxa"/>
            <w:vAlign w:val="center"/>
          </w:tcPr>
          <w:p>
            <w:pPr>
              <w:rPr>
                <w:rFonts w:ascii="宋体"/>
              </w:rPr>
            </w:pPr>
            <w:r>
              <w:rPr>
                <w:rFonts w:hint="eastAsia" w:ascii="宋体" w:hAnsi="宋体" w:cs="宋体"/>
              </w:rPr>
              <w:t>授权委托证明书（见格式文件</w:t>
            </w:r>
            <w:r>
              <w:rPr>
                <w:rFonts w:ascii="宋体" w:hAnsi="宋体" w:cs="宋体"/>
              </w:rPr>
              <w:t>1-2</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99" w:type="dxa"/>
            <w:vAlign w:val="center"/>
          </w:tcPr>
          <w:p>
            <w:pPr>
              <w:jc w:val="center"/>
              <w:rPr>
                <w:rFonts w:ascii="宋体"/>
              </w:rPr>
            </w:pPr>
            <w:r>
              <w:rPr>
                <w:rFonts w:ascii="宋体" w:hAnsi="宋体" w:cs="宋体"/>
              </w:rPr>
              <w:t>4</w:t>
            </w:r>
          </w:p>
        </w:tc>
        <w:tc>
          <w:tcPr>
            <w:tcW w:w="8929" w:type="dxa"/>
            <w:vAlign w:val="center"/>
          </w:tcPr>
          <w:p>
            <w:pPr>
              <w:rPr>
                <w:rFonts w:ascii="宋体"/>
              </w:rPr>
            </w:pPr>
            <w:r>
              <w:rPr>
                <w:rFonts w:hint="eastAsia" w:ascii="宋体" w:hAnsi="宋体" w:cs="宋体"/>
              </w:rPr>
              <w:t>投标承诺函（见格式文件</w:t>
            </w:r>
            <w:r>
              <w:rPr>
                <w:rFonts w:ascii="宋体" w:hAnsi="宋体" w:cs="宋体"/>
              </w:rPr>
              <w:t>2</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ascii="宋体"/>
              </w:rPr>
            </w:pPr>
            <w:r>
              <w:rPr>
                <w:rFonts w:ascii="宋体" w:hAnsi="宋体" w:cs="宋体"/>
              </w:rPr>
              <w:t>5</w:t>
            </w:r>
          </w:p>
        </w:tc>
        <w:tc>
          <w:tcPr>
            <w:tcW w:w="8929" w:type="dxa"/>
            <w:vAlign w:val="center"/>
          </w:tcPr>
          <w:p>
            <w:pPr>
              <w:rPr>
                <w:rFonts w:ascii="宋体"/>
              </w:rPr>
            </w:pPr>
            <w:r>
              <w:rPr>
                <w:rFonts w:hint="eastAsia" w:ascii="宋体" w:hAnsi="宋体" w:cs="宋体"/>
              </w:rPr>
              <w:t>开标一览表（见格式文件</w:t>
            </w:r>
            <w:r>
              <w:rPr>
                <w:rFonts w:ascii="宋体" w:hAnsi="宋体" w:cs="宋体"/>
              </w:rPr>
              <w:t>3</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ascii="宋体"/>
              </w:rPr>
            </w:pPr>
            <w:r>
              <w:rPr>
                <w:rFonts w:ascii="宋体" w:hAnsi="宋体" w:cs="宋体"/>
              </w:rPr>
              <w:t>6</w:t>
            </w:r>
          </w:p>
        </w:tc>
        <w:tc>
          <w:tcPr>
            <w:tcW w:w="8929" w:type="dxa"/>
            <w:vAlign w:val="center"/>
          </w:tcPr>
          <w:p>
            <w:pPr>
              <w:rPr>
                <w:rFonts w:ascii="宋体"/>
              </w:rPr>
            </w:pPr>
            <w:r>
              <w:rPr>
                <w:rFonts w:hint="eastAsia" w:ascii="宋体" w:hAnsi="宋体" w:cs="宋体"/>
              </w:rPr>
              <w:t>投标资格文件（见格式文件</w:t>
            </w:r>
            <w:r>
              <w:rPr>
                <w:rFonts w:ascii="宋体" w:hAnsi="宋体" w:cs="宋体"/>
              </w:rPr>
              <w:t>4</w:t>
            </w:r>
            <w:r>
              <w:rPr>
                <w:rFonts w:hint="eastAsia" w:ascii="宋体" w:hAnsi="宋体" w:cs="宋体"/>
              </w:rPr>
              <w:t>）</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ascii="宋体"/>
              </w:rPr>
            </w:pPr>
            <w:r>
              <w:rPr>
                <w:rFonts w:ascii="宋体" w:hAnsi="宋体" w:cs="宋体"/>
              </w:rPr>
              <w:t>7</w:t>
            </w:r>
          </w:p>
        </w:tc>
        <w:tc>
          <w:tcPr>
            <w:tcW w:w="8929" w:type="dxa"/>
            <w:vAlign w:val="center"/>
          </w:tcPr>
          <w:p>
            <w:pPr>
              <w:rPr>
                <w:rFonts w:ascii="宋体"/>
              </w:rPr>
            </w:pPr>
            <w:r>
              <w:rPr>
                <w:rFonts w:hint="eastAsia" w:ascii="宋体" w:hAnsi="宋体" w:cs="宋体"/>
              </w:rPr>
              <w:t>近三年完成的同类项目一览表（见格式文件</w:t>
            </w:r>
            <w:r>
              <w:rPr>
                <w:rFonts w:ascii="宋体" w:hAnsi="宋体" w:cs="宋体"/>
              </w:rPr>
              <w:t>5</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ascii="宋体"/>
              </w:rPr>
            </w:pPr>
            <w:r>
              <w:rPr>
                <w:rFonts w:ascii="宋体" w:hAnsi="宋体" w:cs="宋体"/>
              </w:rPr>
              <w:t>8</w:t>
            </w:r>
          </w:p>
        </w:tc>
        <w:tc>
          <w:tcPr>
            <w:tcW w:w="8929" w:type="dxa"/>
            <w:vAlign w:val="center"/>
          </w:tcPr>
          <w:p>
            <w:pPr>
              <w:rPr>
                <w:rFonts w:ascii="宋体"/>
              </w:rPr>
            </w:pPr>
            <w:r>
              <w:rPr>
                <w:rFonts w:hint="eastAsia" w:ascii="宋体" w:hAnsi="宋体" w:cs="宋体"/>
              </w:rPr>
              <w:t>服务人员配置一览表（见格式文件</w:t>
            </w:r>
            <w:r>
              <w:rPr>
                <w:rFonts w:ascii="宋体" w:hAnsi="宋体" w:cs="宋体"/>
              </w:rPr>
              <w:t>6</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rPr>
            </w:pPr>
            <w:r>
              <w:rPr>
                <w:rFonts w:ascii="宋体" w:hAnsi="宋体" w:cs="宋体"/>
              </w:rPr>
              <w:t>9</w:t>
            </w:r>
          </w:p>
        </w:tc>
        <w:tc>
          <w:tcPr>
            <w:tcW w:w="8929" w:type="dxa"/>
            <w:vAlign w:val="center"/>
          </w:tcPr>
          <w:p>
            <w:pPr>
              <w:rPr>
                <w:rFonts w:ascii="宋体"/>
              </w:rPr>
            </w:pPr>
            <w:r>
              <w:rPr>
                <w:rFonts w:hint="eastAsia" w:ascii="宋体" w:hAnsi="宋体" w:cs="宋体"/>
              </w:rPr>
              <w:t>供应商企业信誉一览表（见格式文件</w:t>
            </w:r>
            <w:r>
              <w:rPr>
                <w:rFonts w:ascii="宋体" w:hAnsi="宋体" w:cs="宋体"/>
              </w:rPr>
              <w:t>7</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rPr>
            </w:pPr>
            <w:r>
              <w:rPr>
                <w:rFonts w:ascii="宋体" w:hAnsi="宋体" w:cs="宋体"/>
              </w:rPr>
              <w:t>10</w:t>
            </w:r>
          </w:p>
        </w:tc>
        <w:tc>
          <w:tcPr>
            <w:tcW w:w="8929" w:type="dxa"/>
            <w:vAlign w:val="center"/>
          </w:tcPr>
          <w:p>
            <w:pPr>
              <w:rPr>
                <w:rFonts w:ascii="宋体"/>
              </w:rPr>
            </w:pPr>
            <w:r>
              <w:rPr>
                <w:rFonts w:hint="eastAsia" w:ascii="宋体" w:hAnsi="宋体" w:cs="宋体"/>
              </w:rPr>
              <w:t>采购需求实质性响应条款一览表（见格式文件</w:t>
            </w:r>
            <w:r>
              <w:rPr>
                <w:rFonts w:ascii="宋体" w:hAnsi="宋体" w:cs="宋体"/>
              </w:rPr>
              <w:t>8</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rPr>
            </w:pPr>
            <w:r>
              <w:rPr>
                <w:rFonts w:ascii="宋体" w:hAnsi="宋体" w:cs="宋体"/>
              </w:rPr>
              <w:t>11</w:t>
            </w:r>
          </w:p>
        </w:tc>
        <w:tc>
          <w:tcPr>
            <w:tcW w:w="8929" w:type="dxa"/>
            <w:vAlign w:val="center"/>
          </w:tcPr>
          <w:p>
            <w:pPr>
              <w:rPr>
                <w:rFonts w:ascii="宋体"/>
              </w:rPr>
            </w:pPr>
            <w:r>
              <w:rPr>
                <w:rFonts w:hint="eastAsia" w:ascii="宋体" w:hAnsi="宋体" w:cs="宋体"/>
              </w:rPr>
              <w:t>采购需求一般性条款响应差异表（见格式文件</w:t>
            </w:r>
            <w:r>
              <w:rPr>
                <w:rFonts w:ascii="宋体" w:hAnsi="宋体" w:cs="宋体"/>
              </w:rPr>
              <w:t>9</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rPr>
            </w:pPr>
            <w:r>
              <w:rPr>
                <w:rFonts w:ascii="宋体" w:hAnsi="宋体" w:cs="宋体"/>
              </w:rPr>
              <w:t>12</w:t>
            </w:r>
          </w:p>
        </w:tc>
        <w:tc>
          <w:tcPr>
            <w:tcW w:w="8929" w:type="dxa"/>
            <w:vAlign w:val="center"/>
          </w:tcPr>
          <w:p>
            <w:pPr>
              <w:rPr>
                <w:rFonts w:ascii="宋体"/>
              </w:rPr>
            </w:pPr>
            <w:r>
              <w:rPr>
                <w:rFonts w:hint="eastAsia" w:ascii="宋体" w:hAnsi="宋体" w:cs="宋体"/>
              </w:rPr>
              <w:t>服务实施方案（见格式文件</w:t>
            </w:r>
            <w:r>
              <w:rPr>
                <w:rFonts w:ascii="宋体" w:hAnsi="宋体" w:cs="宋体"/>
              </w:rPr>
              <w:t>10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rPr>
            </w:pPr>
            <w:r>
              <w:rPr>
                <w:rFonts w:ascii="宋体" w:hAnsi="宋体" w:cs="宋体"/>
              </w:rPr>
              <w:t>13</w:t>
            </w:r>
          </w:p>
        </w:tc>
        <w:tc>
          <w:tcPr>
            <w:tcW w:w="8929" w:type="dxa"/>
            <w:vAlign w:val="center"/>
          </w:tcPr>
          <w:p>
            <w:pPr>
              <w:rPr>
                <w:rFonts w:ascii="宋体"/>
              </w:rPr>
            </w:pPr>
            <w:r>
              <w:rPr>
                <w:rFonts w:hint="eastAsia" w:ascii="宋体" w:hAnsi="宋体" w:cs="宋体"/>
              </w:rPr>
              <w:t>中小微企业声明函（残疾人福利性单位、</w:t>
            </w:r>
            <w:r>
              <w:rPr>
                <w:rFonts w:hint="eastAsia" w:cs="宋体"/>
              </w:rPr>
              <w:t>监狱企业及</w:t>
            </w:r>
            <w:r>
              <w:rPr>
                <w:rFonts w:hint="eastAsia" w:ascii="宋体" w:hAnsi="宋体" w:cs="宋体"/>
              </w:rPr>
              <w:t>非中小微企业</w:t>
            </w:r>
            <w:r>
              <w:rPr>
                <w:rFonts w:hint="eastAsia" w:cs="宋体"/>
              </w:rPr>
              <w:t>均</w:t>
            </w:r>
            <w:r>
              <w:rPr>
                <w:rFonts w:hint="eastAsia" w:ascii="宋体" w:hAnsi="宋体" w:cs="宋体"/>
              </w:rPr>
              <w:t>可不提供）（见格式文件</w:t>
            </w:r>
            <w:r>
              <w:rPr>
                <w:rFonts w:ascii="宋体" w:hAnsi="宋体" w:cs="宋体"/>
              </w:rPr>
              <w:t>11</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rPr>
            </w:pPr>
            <w:r>
              <w:rPr>
                <w:rFonts w:ascii="宋体" w:hAnsi="宋体" w:cs="宋体"/>
              </w:rPr>
              <w:t>14</w:t>
            </w:r>
          </w:p>
        </w:tc>
        <w:tc>
          <w:tcPr>
            <w:tcW w:w="8929" w:type="dxa"/>
            <w:vAlign w:val="center"/>
          </w:tcPr>
          <w:p>
            <w:pPr>
              <w:rPr>
                <w:rFonts w:ascii="宋体"/>
              </w:rPr>
            </w:pPr>
            <w:r>
              <w:rPr>
                <w:rFonts w:hint="eastAsia" w:ascii="宋体" w:hAnsi="宋体" w:cs="宋体"/>
              </w:rPr>
              <w:t>残疾人福利性单位声明函（非残疾人福利性单位可不提供）（见格式文件</w:t>
            </w:r>
            <w:r>
              <w:rPr>
                <w:rFonts w:ascii="宋体" w:hAnsi="宋体" w:cs="宋体"/>
              </w:rPr>
              <w:t>12</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rPr>
            </w:pPr>
            <w:r>
              <w:rPr>
                <w:rFonts w:ascii="宋体" w:hAnsi="宋体" w:cs="宋体"/>
              </w:rPr>
              <w:t>15</w:t>
            </w:r>
          </w:p>
        </w:tc>
        <w:tc>
          <w:tcPr>
            <w:tcW w:w="8929" w:type="dxa"/>
            <w:vAlign w:val="center"/>
          </w:tcPr>
          <w:p>
            <w:pPr>
              <w:rPr>
                <w:rFonts w:ascii="宋体"/>
              </w:rPr>
            </w:pPr>
            <w:r>
              <w:rPr>
                <w:rFonts w:hint="eastAsia" w:ascii="宋体" w:hAnsi="宋体" w:cs="宋体"/>
              </w:rPr>
              <w:t>公平竞争承诺书（见格式文件</w:t>
            </w:r>
            <w:r>
              <w:rPr>
                <w:rFonts w:ascii="宋体" w:hAnsi="宋体" w:cs="宋体"/>
              </w:rPr>
              <w:t>13</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rPr>
            </w:pPr>
            <w:r>
              <w:rPr>
                <w:rFonts w:ascii="宋体" w:hAnsi="宋体" w:cs="宋体"/>
              </w:rPr>
              <w:t>16</w:t>
            </w:r>
          </w:p>
        </w:tc>
        <w:tc>
          <w:tcPr>
            <w:tcW w:w="8929" w:type="dxa"/>
            <w:vAlign w:val="center"/>
          </w:tcPr>
          <w:p>
            <w:pPr>
              <w:rPr>
                <w:rFonts w:ascii="宋体"/>
              </w:rPr>
            </w:pPr>
            <w:r>
              <w:rPr>
                <w:rFonts w:hint="eastAsia" w:ascii="宋体" w:hAnsi="宋体" w:cs="宋体"/>
              </w:rPr>
              <w:t>供应商资格声明函（见格式文件</w:t>
            </w:r>
            <w:r>
              <w:rPr>
                <w:rFonts w:ascii="宋体" w:hAnsi="宋体" w:cs="宋体"/>
              </w:rPr>
              <w:t>14</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99" w:type="dxa"/>
            <w:vAlign w:val="center"/>
          </w:tcPr>
          <w:p>
            <w:pPr>
              <w:jc w:val="center"/>
              <w:rPr>
                <w:rFonts w:ascii="宋体"/>
              </w:rPr>
            </w:pPr>
            <w:r>
              <w:rPr>
                <w:rFonts w:ascii="宋体" w:hAnsi="宋体" w:cs="宋体"/>
              </w:rPr>
              <w:t>17</w:t>
            </w:r>
          </w:p>
        </w:tc>
        <w:tc>
          <w:tcPr>
            <w:tcW w:w="8929" w:type="dxa"/>
            <w:vAlign w:val="center"/>
          </w:tcPr>
          <w:p>
            <w:pPr>
              <w:rPr>
                <w:rFonts w:ascii="宋体"/>
              </w:rPr>
            </w:pPr>
            <w:r>
              <w:rPr>
                <w:rFonts w:hint="eastAsia" w:ascii="宋体" w:hAnsi="宋体" w:cs="宋体"/>
              </w:rPr>
              <w:t>供应商认为有必要说明的其他资料（见格式文件</w:t>
            </w:r>
            <w:r>
              <w:rPr>
                <w:rFonts w:ascii="宋体" w:hAnsi="宋体" w:cs="宋体"/>
              </w:rPr>
              <w:t>15</w:t>
            </w:r>
            <w:r>
              <w:rPr>
                <w:rFonts w:hint="eastAsia" w:ascii="宋体" w:hAnsi="宋体" w:cs="宋体"/>
              </w:rPr>
              <w:t>）</w:t>
            </w:r>
          </w:p>
        </w:tc>
      </w:tr>
    </w:tbl>
    <w:p>
      <w:pPr>
        <w:pStyle w:val="3"/>
        <w:spacing w:line="440" w:lineRule="exact"/>
        <w:jc w:val="center"/>
        <w:rPr>
          <w:rFonts w:hAnsi="宋体" w:cs="Times New Roman"/>
          <w:sz w:val="24"/>
          <w:szCs w:val="24"/>
        </w:rPr>
      </w:pPr>
      <w:bookmarkStart w:id="36" w:name="_Hlt513974449"/>
      <w:bookmarkEnd w:id="36"/>
      <w:bookmarkStart w:id="37" w:name="_Toc70999735"/>
      <w:bookmarkStart w:id="38" w:name="_Toc72224527"/>
      <w:bookmarkStart w:id="39" w:name="_Toc98579016"/>
      <w:bookmarkStart w:id="40" w:name="_Toc98580298"/>
      <w:bookmarkStart w:id="41" w:name="_Toc71000736"/>
      <w:bookmarkStart w:id="42" w:name="_Toc71000467"/>
      <w:bookmarkStart w:id="43" w:name="_Toc98579615"/>
      <w:bookmarkStart w:id="44" w:name="_Toc98579074"/>
      <w:r>
        <w:rPr>
          <w:rFonts w:hAnsi="宋体" w:cs="Times New Roman"/>
          <w:b/>
          <w:bCs/>
          <w:sz w:val="28"/>
          <w:szCs w:val="28"/>
          <w:lang w:val="en-GB"/>
        </w:rPr>
        <w:br w:type="page"/>
      </w:r>
      <w:r>
        <w:rPr>
          <w:rFonts w:hint="eastAsia" w:hAnsi="宋体"/>
          <w:b/>
          <w:bCs/>
          <w:sz w:val="28"/>
          <w:szCs w:val="28"/>
          <w:lang w:val="en-GB"/>
        </w:rPr>
        <w:t>格式</w:t>
      </w:r>
      <w:r>
        <w:rPr>
          <w:rFonts w:hAnsi="宋体"/>
          <w:b/>
          <w:bCs/>
          <w:sz w:val="28"/>
          <w:szCs w:val="28"/>
          <w:lang w:val="en-GB"/>
        </w:rPr>
        <w:t xml:space="preserve">1-1  </w:t>
      </w:r>
      <w:r>
        <w:rPr>
          <w:rFonts w:hint="eastAsia" w:hAnsi="宋体"/>
          <w:b/>
          <w:bCs/>
          <w:sz w:val="28"/>
          <w:szCs w:val="28"/>
          <w:lang w:val="en-GB"/>
        </w:rPr>
        <w:t>法定代表人证明书</w:t>
      </w:r>
    </w:p>
    <w:p>
      <w:pPr>
        <w:pStyle w:val="16"/>
        <w:spacing w:line="440" w:lineRule="exact"/>
        <w:rPr>
          <w:rFonts w:cs="Times New Roman"/>
          <w:color w:val="auto"/>
        </w:rPr>
      </w:pPr>
    </w:p>
    <w:p>
      <w:pPr>
        <w:spacing w:line="440" w:lineRule="exact"/>
        <w:ind w:firstLine="480" w:firstLineChars="200"/>
        <w:rPr>
          <w:rFonts w:ascii="宋体"/>
          <w:sz w:val="24"/>
          <w:szCs w:val="24"/>
          <w:u w:val="single"/>
        </w:rPr>
      </w:pPr>
    </w:p>
    <w:p>
      <w:pPr>
        <w:spacing w:line="440" w:lineRule="exact"/>
        <w:ind w:firstLine="480" w:firstLineChars="200"/>
        <w:rPr>
          <w:rFonts w:ascii="宋体"/>
          <w:sz w:val="24"/>
          <w:szCs w:val="24"/>
        </w:rPr>
      </w:pPr>
      <w:r>
        <w:rPr>
          <w:rFonts w:ascii="宋体" w:hAnsi="宋体" w:cs="宋体"/>
          <w:sz w:val="24"/>
          <w:szCs w:val="24"/>
          <w:u w:val="single"/>
        </w:rPr>
        <w:t xml:space="preserve">         </w:t>
      </w:r>
      <w:r>
        <w:rPr>
          <w:rFonts w:hint="eastAsia" w:ascii="宋体" w:hAnsi="宋体" w:cs="宋体"/>
          <w:sz w:val="24"/>
          <w:szCs w:val="24"/>
        </w:rPr>
        <w:t>先生</w:t>
      </w:r>
      <w:r>
        <w:rPr>
          <w:rFonts w:ascii="宋体" w:hAnsi="宋体" w:cs="宋体"/>
          <w:sz w:val="24"/>
          <w:szCs w:val="24"/>
        </w:rPr>
        <w:t>/</w:t>
      </w:r>
      <w:r>
        <w:rPr>
          <w:rFonts w:hint="eastAsia" w:ascii="宋体" w:hAnsi="宋体" w:cs="宋体"/>
          <w:sz w:val="24"/>
          <w:szCs w:val="24"/>
        </w:rPr>
        <w:t>女士，现任我单位</w:t>
      </w:r>
      <w:r>
        <w:rPr>
          <w:rFonts w:ascii="宋体" w:hAnsi="宋体" w:cs="宋体"/>
          <w:sz w:val="24"/>
          <w:szCs w:val="24"/>
          <w:u w:val="single"/>
        </w:rPr>
        <w:t xml:space="preserve">         </w:t>
      </w:r>
      <w:r>
        <w:rPr>
          <w:rFonts w:hint="eastAsia" w:ascii="宋体" w:hAnsi="宋体" w:cs="宋体"/>
          <w:sz w:val="24"/>
          <w:szCs w:val="24"/>
        </w:rPr>
        <w:t>职务，为法定代表人，特此证明。</w:t>
      </w:r>
    </w:p>
    <w:p>
      <w:pPr>
        <w:spacing w:line="440" w:lineRule="exact"/>
        <w:rPr>
          <w:rFonts w:ascii="宋体"/>
          <w:sz w:val="24"/>
          <w:szCs w:val="24"/>
        </w:rPr>
      </w:pPr>
    </w:p>
    <w:p>
      <w:pPr>
        <w:spacing w:line="440" w:lineRule="exact"/>
        <w:ind w:right="480" w:firstLine="6000" w:firstLineChars="2500"/>
        <w:rPr>
          <w:rFonts w:ascii="宋体"/>
          <w:sz w:val="24"/>
          <w:szCs w:val="24"/>
        </w:rPr>
      </w:pPr>
    </w:p>
    <w:p>
      <w:pPr>
        <w:spacing w:line="440" w:lineRule="exact"/>
        <w:ind w:right="480" w:firstLine="5385" w:firstLineChars="2244"/>
        <w:rPr>
          <w:rFonts w:ascii="宋体"/>
          <w:sz w:val="24"/>
          <w:szCs w:val="24"/>
          <w:u w:val="single"/>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pacing w:line="440" w:lineRule="exact"/>
        <w:ind w:right="480" w:firstLine="5385" w:firstLineChars="2244"/>
        <w:rPr>
          <w:rFonts w:ascii="宋体"/>
          <w:sz w:val="24"/>
          <w:szCs w:val="24"/>
        </w:rPr>
      </w:pPr>
      <w:r>
        <w:rPr>
          <w:rFonts w:hint="eastAsia" w:ascii="宋体" w:hAnsi="宋体" w:cs="宋体"/>
          <w:sz w:val="24"/>
          <w:szCs w:val="24"/>
        </w:rPr>
        <w:t>法定代表人签字或盖章：</w:t>
      </w:r>
      <w:r>
        <w:rPr>
          <w:rFonts w:ascii="宋体" w:hAnsi="宋体" w:cs="宋体"/>
          <w:sz w:val="24"/>
          <w:szCs w:val="24"/>
          <w:u w:val="single"/>
        </w:rPr>
        <w:t xml:space="preserve">        </w:t>
      </w:r>
    </w:p>
    <w:p>
      <w:pPr>
        <w:rPr>
          <w:rFonts w:ascii="宋体"/>
          <w:sz w:val="24"/>
          <w:szCs w:val="24"/>
        </w:rPr>
      </w:pPr>
    </w:p>
    <w:p>
      <w:pPr>
        <w:rPr>
          <w:rFonts w:ascii="宋体"/>
          <w:sz w:val="24"/>
          <w:szCs w:val="24"/>
        </w:rPr>
      </w:pPr>
    </w:p>
    <w:p>
      <w:pPr>
        <w:rPr>
          <w:rFonts w:hAnsi="宋体"/>
        </w:rPr>
      </w:pPr>
      <w:r>
        <w:rPr>
          <w:rFonts w:hint="eastAsia" w:ascii="宋体" w:hAnsi="宋体" w:cs="宋体"/>
          <w:sz w:val="24"/>
          <w:szCs w:val="24"/>
        </w:rPr>
        <w:t>附：</w:t>
      </w:r>
    </w:p>
    <w:tbl>
      <w:tblPr>
        <w:tblStyle w:val="8"/>
        <w:tblW w:w="834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trPr>
        <w:tc>
          <w:tcPr>
            <w:tcW w:w="8342" w:type="dxa"/>
          </w:tcPr>
          <w:p>
            <w:pPr>
              <w:pStyle w:val="6"/>
              <w:spacing w:line="440" w:lineRule="exact"/>
              <w:jc w:val="center"/>
              <w:rPr>
                <w:rFonts w:hAnsi="宋体" w:cs="Times New Roman"/>
                <w:sz w:val="24"/>
                <w:szCs w:val="24"/>
              </w:rPr>
            </w:pPr>
          </w:p>
          <w:p>
            <w:pPr>
              <w:pStyle w:val="6"/>
              <w:spacing w:line="440" w:lineRule="exact"/>
              <w:jc w:val="center"/>
              <w:rPr>
                <w:rFonts w:hAnsi="宋体" w:cs="Times New Roman"/>
                <w:sz w:val="24"/>
                <w:szCs w:val="24"/>
              </w:rPr>
            </w:pPr>
          </w:p>
          <w:p>
            <w:pPr>
              <w:pStyle w:val="6"/>
              <w:spacing w:line="440" w:lineRule="exact"/>
              <w:jc w:val="center"/>
              <w:rPr>
                <w:rFonts w:hAnsi="宋体" w:cs="Times New Roman"/>
                <w:sz w:val="24"/>
                <w:szCs w:val="24"/>
              </w:rPr>
            </w:pPr>
          </w:p>
          <w:p>
            <w:pPr>
              <w:pStyle w:val="6"/>
              <w:spacing w:line="440" w:lineRule="exact"/>
              <w:jc w:val="center"/>
              <w:rPr>
                <w:rFonts w:hAnsi="宋体" w:cs="Times New Roman"/>
                <w:sz w:val="24"/>
                <w:szCs w:val="24"/>
              </w:rPr>
            </w:pPr>
          </w:p>
          <w:p>
            <w:pPr>
              <w:pStyle w:val="6"/>
              <w:spacing w:line="440" w:lineRule="exact"/>
              <w:jc w:val="center"/>
              <w:rPr>
                <w:rFonts w:hAnsi="宋体" w:cs="Times New Roman"/>
                <w:sz w:val="24"/>
                <w:szCs w:val="24"/>
              </w:rPr>
            </w:pPr>
          </w:p>
          <w:p>
            <w:pPr>
              <w:pStyle w:val="6"/>
              <w:spacing w:line="440" w:lineRule="exact"/>
              <w:jc w:val="center"/>
              <w:rPr>
                <w:rFonts w:hAnsi="宋体" w:cs="Times New Roman"/>
              </w:rPr>
            </w:pPr>
            <w:r>
              <w:rPr>
                <w:rFonts w:hint="eastAsia" w:hAnsi="宋体"/>
                <w:sz w:val="24"/>
                <w:szCs w:val="24"/>
              </w:rPr>
              <w:t>（法人代表身份证复印件）</w:t>
            </w:r>
          </w:p>
        </w:tc>
      </w:tr>
    </w:tbl>
    <w:p>
      <w:pPr>
        <w:pStyle w:val="6"/>
        <w:spacing w:line="440" w:lineRule="exact"/>
        <w:rPr>
          <w:rFonts w:hAnsi="宋体" w:cs="Times New Roman"/>
        </w:rPr>
      </w:pPr>
    </w:p>
    <w:p>
      <w:pPr>
        <w:pStyle w:val="6"/>
        <w:spacing w:line="440" w:lineRule="exact"/>
        <w:ind w:firstLine="207" w:firstLineChars="98"/>
        <w:rPr>
          <w:rFonts w:hAnsi="宋体" w:cs="Times New Roman"/>
        </w:rPr>
      </w:pPr>
      <w:r>
        <w:rPr>
          <w:rFonts w:hint="eastAsia" w:hAnsi="宋体"/>
          <w:b/>
          <w:bCs/>
        </w:rPr>
        <w:t>注：法定代表人的姓名必须与营业执照（或事业单位法人证书）上的法定代表人姓名完全一致，若不一致，须提供相关的变更材料证明。</w:t>
      </w:r>
    </w:p>
    <w:p>
      <w:pPr>
        <w:pStyle w:val="6"/>
        <w:pageBreakBefore/>
        <w:snapToGrid w:val="0"/>
        <w:spacing w:line="360" w:lineRule="auto"/>
        <w:jc w:val="center"/>
        <w:outlineLvl w:val="2"/>
        <w:rPr>
          <w:rFonts w:hAnsi="宋体" w:cs="Times New Roman"/>
          <w:sz w:val="24"/>
          <w:szCs w:val="24"/>
        </w:rPr>
      </w:pPr>
      <w:r>
        <w:rPr>
          <w:rFonts w:hint="eastAsia" w:hAnsi="宋体"/>
          <w:b/>
          <w:bCs/>
          <w:sz w:val="28"/>
          <w:szCs w:val="28"/>
          <w:lang w:val="en-GB"/>
        </w:rPr>
        <w:t>格式</w:t>
      </w:r>
      <w:r>
        <w:rPr>
          <w:rFonts w:hAnsi="宋体"/>
          <w:b/>
          <w:bCs/>
          <w:sz w:val="28"/>
          <w:szCs w:val="28"/>
          <w:lang w:val="en-GB"/>
        </w:rPr>
        <w:t xml:space="preserve">1-2   </w:t>
      </w:r>
      <w:r>
        <w:rPr>
          <w:rFonts w:hint="eastAsia" w:hAnsi="宋体"/>
          <w:b/>
          <w:bCs/>
          <w:sz w:val="28"/>
          <w:szCs w:val="28"/>
        </w:rPr>
        <w:t>授权委托证明书</w:t>
      </w:r>
    </w:p>
    <w:p>
      <w:pPr>
        <w:pStyle w:val="17"/>
        <w:snapToGrid w:val="0"/>
        <w:spacing w:line="360" w:lineRule="auto"/>
        <w:ind w:firstLine="424" w:firstLineChars="177"/>
        <w:rPr>
          <w:rFonts w:hAnsi="宋体" w:cs="Times New Roman"/>
          <w:sz w:val="24"/>
          <w:szCs w:val="24"/>
        </w:rPr>
      </w:pPr>
    </w:p>
    <w:p>
      <w:pPr>
        <w:pStyle w:val="17"/>
        <w:snapToGrid w:val="0"/>
        <w:spacing w:line="360" w:lineRule="auto"/>
        <w:ind w:firstLine="424" w:firstLineChars="177"/>
        <w:rPr>
          <w:rFonts w:hAnsi="宋体" w:cs="Times New Roman"/>
          <w:sz w:val="24"/>
          <w:szCs w:val="24"/>
        </w:rPr>
      </w:pPr>
      <w:r>
        <w:rPr>
          <w:rFonts w:hint="eastAsia" w:hAnsi="宋体"/>
          <w:sz w:val="24"/>
          <w:szCs w:val="24"/>
        </w:rPr>
        <w:t>兹授权</w:t>
      </w:r>
      <w:r>
        <w:rPr>
          <w:rFonts w:hAnsi="宋体"/>
          <w:sz w:val="24"/>
          <w:szCs w:val="24"/>
          <w:u w:val="single"/>
        </w:rPr>
        <w:t xml:space="preserve">                  </w:t>
      </w:r>
      <w:r>
        <w:rPr>
          <w:rFonts w:hint="eastAsia" w:hAnsi="宋体"/>
          <w:sz w:val="24"/>
          <w:szCs w:val="24"/>
        </w:rPr>
        <w:t>（委托代理人姓名）为我方委托代理人，其权限是：办理广州市交通运输局公共汽电车安全数据采集及分析咨询服务项目的投标事宜。</w:t>
      </w:r>
      <w:r>
        <w:rPr>
          <w:rFonts w:hint="eastAsia" w:hAnsi="宋体"/>
          <w:sz w:val="24"/>
          <w:szCs w:val="24"/>
          <w:lang w:val="en-GB"/>
        </w:rPr>
        <w:t>本</w:t>
      </w:r>
      <w:r>
        <w:rPr>
          <w:rFonts w:hint="eastAsia" w:hAnsi="宋体"/>
          <w:sz w:val="24"/>
          <w:szCs w:val="24"/>
        </w:rPr>
        <w:t>授权书</w:t>
      </w:r>
      <w:r>
        <w:rPr>
          <w:rFonts w:hint="eastAsia" w:hAnsi="宋体"/>
          <w:sz w:val="24"/>
          <w:szCs w:val="24"/>
          <w:lang w:val="en-GB"/>
        </w:rPr>
        <w:t>有效期与本公司响应文件中标注的投标有效期相同，自法定代表人签字之日起生效。</w:t>
      </w:r>
    </w:p>
    <w:p>
      <w:pPr>
        <w:pStyle w:val="6"/>
        <w:snapToGrid w:val="0"/>
        <w:spacing w:line="360" w:lineRule="auto"/>
        <w:rPr>
          <w:rFonts w:hAnsi="宋体" w:cs="Times New Roman"/>
          <w:sz w:val="24"/>
          <w:szCs w:val="24"/>
          <w:u w:val="single"/>
        </w:rPr>
      </w:pPr>
    </w:p>
    <w:p>
      <w:pPr>
        <w:pStyle w:val="6"/>
        <w:snapToGrid w:val="0"/>
        <w:spacing w:line="360" w:lineRule="auto"/>
        <w:ind w:left="3400" w:leftChars="1619"/>
        <w:rPr>
          <w:rFonts w:hAnsi="宋体" w:cs="Times New Roman"/>
          <w:sz w:val="24"/>
          <w:szCs w:val="24"/>
        </w:rPr>
      </w:pPr>
    </w:p>
    <w:p>
      <w:pPr>
        <w:pStyle w:val="6"/>
        <w:snapToGrid w:val="0"/>
        <w:spacing w:line="360" w:lineRule="auto"/>
        <w:ind w:left="3400" w:leftChars="1619"/>
        <w:rPr>
          <w:rFonts w:hAnsi="宋体" w:cs="Times New Roman"/>
          <w:sz w:val="24"/>
          <w:szCs w:val="24"/>
        </w:rPr>
      </w:pPr>
      <w:r>
        <w:rPr>
          <w:rFonts w:hint="eastAsia" w:hAnsi="宋体"/>
          <w:sz w:val="24"/>
          <w:szCs w:val="24"/>
        </w:rPr>
        <w:t>供应商：</w:t>
      </w:r>
      <w:r>
        <w:rPr>
          <w:rFonts w:hAnsi="宋体"/>
          <w:sz w:val="24"/>
          <w:szCs w:val="24"/>
          <w:u w:val="single"/>
        </w:rPr>
        <w:t xml:space="preserve">  </w:t>
      </w:r>
      <w:r>
        <w:rPr>
          <w:rFonts w:hint="eastAsia" w:hAnsi="宋体"/>
          <w:sz w:val="24"/>
          <w:szCs w:val="24"/>
          <w:u w:val="single"/>
        </w:rPr>
        <w:t>（盖公章）</w:t>
      </w:r>
      <w:r>
        <w:rPr>
          <w:rFonts w:hAnsi="宋体"/>
          <w:sz w:val="24"/>
          <w:szCs w:val="24"/>
          <w:u w:val="single"/>
        </w:rPr>
        <w:t xml:space="preserve">     </w:t>
      </w:r>
    </w:p>
    <w:p>
      <w:pPr>
        <w:pStyle w:val="6"/>
        <w:snapToGrid w:val="0"/>
        <w:spacing w:line="360" w:lineRule="auto"/>
        <w:ind w:left="3400" w:leftChars="1619"/>
        <w:rPr>
          <w:rFonts w:hAnsi="宋体" w:cs="Times New Roman"/>
          <w:sz w:val="24"/>
          <w:szCs w:val="24"/>
        </w:rPr>
      </w:pPr>
      <w:r>
        <w:rPr>
          <w:rFonts w:hint="eastAsia" w:hAnsi="宋体"/>
          <w:sz w:val="24"/>
          <w:szCs w:val="24"/>
        </w:rPr>
        <w:t>法定代表人签字（或盖章）：</w:t>
      </w:r>
      <w:r>
        <w:rPr>
          <w:rFonts w:hAnsi="宋体"/>
          <w:sz w:val="24"/>
          <w:szCs w:val="24"/>
          <w:u w:val="single"/>
        </w:rPr>
        <w:t xml:space="preserve">         </w:t>
      </w:r>
    </w:p>
    <w:p>
      <w:pPr>
        <w:pStyle w:val="6"/>
        <w:snapToGrid w:val="0"/>
        <w:spacing w:line="360" w:lineRule="auto"/>
        <w:ind w:left="3400" w:leftChars="1619"/>
        <w:rPr>
          <w:rFonts w:hAnsi="宋体" w:cs="Times New Roman"/>
          <w:sz w:val="24"/>
          <w:szCs w:val="24"/>
        </w:rPr>
      </w:pPr>
      <w:r>
        <w:rPr>
          <w:rFonts w:hint="eastAsia" w:hAnsi="宋体"/>
          <w:sz w:val="24"/>
          <w:szCs w:val="24"/>
        </w:rPr>
        <w:t>委托代理人签字：</w:t>
      </w:r>
      <w:r>
        <w:rPr>
          <w:rFonts w:hAnsi="宋体"/>
          <w:sz w:val="24"/>
          <w:szCs w:val="24"/>
          <w:u w:val="single"/>
        </w:rPr>
        <w:t xml:space="preserve">         </w:t>
      </w:r>
    </w:p>
    <w:p>
      <w:pPr>
        <w:pStyle w:val="6"/>
        <w:snapToGrid w:val="0"/>
        <w:spacing w:line="360" w:lineRule="auto"/>
        <w:ind w:left="3400" w:leftChars="1619"/>
        <w:jc w:val="right"/>
        <w:rPr>
          <w:rFonts w:hAnsi="宋体" w:cs="Times New Roman"/>
          <w:sz w:val="24"/>
          <w:szCs w:val="24"/>
        </w:rPr>
      </w:pPr>
      <w:r>
        <w:rPr>
          <w:rFonts w:hAnsi="宋体"/>
          <w:sz w:val="24"/>
          <w:szCs w:val="24"/>
        </w:rPr>
        <w:t>2019</w:t>
      </w:r>
      <w:r>
        <w:rPr>
          <w:rFonts w:hint="eastAsia" w:hAnsi="宋体"/>
          <w:sz w:val="24"/>
          <w:szCs w:val="24"/>
        </w:rPr>
        <w:t>年</w:t>
      </w:r>
      <w:r>
        <w:rPr>
          <w:rFonts w:hAnsi="宋体"/>
          <w:sz w:val="24"/>
          <w:szCs w:val="24"/>
        </w:rPr>
        <w:t xml:space="preserve">   </w:t>
      </w:r>
      <w:r>
        <w:rPr>
          <w:rFonts w:hint="eastAsia" w:hAnsi="宋体"/>
          <w:sz w:val="24"/>
          <w:szCs w:val="24"/>
        </w:rPr>
        <w:t>月</w:t>
      </w:r>
      <w:r>
        <w:rPr>
          <w:rFonts w:hAnsi="宋体"/>
          <w:sz w:val="24"/>
          <w:szCs w:val="24"/>
        </w:rPr>
        <w:t xml:space="preserve">   </w:t>
      </w:r>
      <w:r>
        <w:rPr>
          <w:rFonts w:hint="eastAsia" w:hAnsi="宋体"/>
          <w:sz w:val="24"/>
          <w:szCs w:val="24"/>
        </w:rPr>
        <w:t>日</w:t>
      </w:r>
    </w:p>
    <w:p>
      <w:pPr>
        <w:pStyle w:val="6"/>
        <w:snapToGrid w:val="0"/>
        <w:spacing w:line="360" w:lineRule="auto"/>
        <w:rPr>
          <w:rFonts w:hAnsi="宋体" w:cs="Times New Roman"/>
          <w:sz w:val="24"/>
          <w:szCs w:val="24"/>
        </w:rPr>
      </w:pPr>
    </w:p>
    <w:tbl>
      <w:tblPr>
        <w:tblStyle w:val="8"/>
        <w:tblW w:w="965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trPr>
        <w:tc>
          <w:tcPr>
            <w:tcW w:w="9652" w:type="dxa"/>
          </w:tcPr>
          <w:p>
            <w:pPr>
              <w:pStyle w:val="6"/>
              <w:snapToGrid w:val="0"/>
              <w:spacing w:line="360" w:lineRule="auto"/>
              <w:jc w:val="center"/>
              <w:rPr>
                <w:rFonts w:hAnsi="宋体" w:cs="Times New Roman"/>
                <w:sz w:val="24"/>
                <w:szCs w:val="24"/>
              </w:rPr>
            </w:pPr>
          </w:p>
          <w:p>
            <w:pPr>
              <w:pStyle w:val="6"/>
              <w:snapToGrid w:val="0"/>
              <w:spacing w:line="360" w:lineRule="auto"/>
              <w:jc w:val="center"/>
              <w:rPr>
                <w:rFonts w:hAnsi="宋体" w:cs="Times New Roman"/>
                <w:sz w:val="24"/>
                <w:szCs w:val="24"/>
              </w:rPr>
            </w:pPr>
          </w:p>
          <w:p>
            <w:pPr>
              <w:pStyle w:val="6"/>
              <w:snapToGrid w:val="0"/>
              <w:spacing w:line="360" w:lineRule="auto"/>
              <w:jc w:val="center"/>
              <w:rPr>
                <w:rFonts w:hAnsi="宋体" w:cs="Times New Roman"/>
                <w:sz w:val="24"/>
                <w:szCs w:val="24"/>
              </w:rPr>
            </w:pPr>
          </w:p>
          <w:p>
            <w:pPr>
              <w:pStyle w:val="6"/>
              <w:snapToGrid w:val="0"/>
              <w:spacing w:line="360" w:lineRule="auto"/>
              <w:jc w:val="center"/>
              <w:rPr>
                <w:rFonts w:hAnsi="宋体" w:cs="Times New Roman"/>
                <w:sz w:val="24"/>
                <w:szCs w:val="24"/>
              </w:rPr>
            </w:pPr>
            <w:r>
              <w:rPr>
                <w:rFonts w:hint="eastAsia" w:hAnsi="宋体"/>
                <w:sz w:val="24"/>
                <w:szCs w:val="24"/>
              </w:rPr>
              <w:t>（委托代理人身份证复印件）</w:t>
            </w:r>
          </w:p>
        </w:tc>
      </w:tr>
    </w:tbl>
    <w:p>
      <w:pPr>
        <w:pStyle w:val="6"/>
        <w:snapToGrid w:val="0"/>
        <w:spacing w:line="360" w:lineRule="auto"/>
        <w:ind w:left="31680" w:hanging="720" w:hangingChars="300"/>
        <w:jc w:val="both"/>
        <w:rPr>
          <w:rFonts w:hAnsi="宋体" w:cs="Times New Roman"/>
          <w:sz w:val="24"/>
          <w:szCs w:val="24"/>
          <w:lang w:val="zh-CN"/>
        </w:rPr>
      </w:pPr>
      <w:r>
        <w:rPr>
          <w:rFonts w:hint="eastAsia" w:hAnsi="宋体"/>
          <w:sz w:val="24"/>
          <w:szCs w:val="24"/>
          <w:lang w:val="zh-CN"/>
        </w:rPr>
        <w:t>说明：法定代表人亲自办理投标事宜的，无需提交本授权委托证明书。</w:t>
      </w: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center"/>
        <w:outlineLvl w:val="2"/>
        <w:rPr>
          <w:rFonts w:hAnsi="宋体" w:cs="Times New Roman"/>
          <w:b/>
          <w:bCs/>
          <w:sz w:val="28"/>
          <w:szCs w:val="28"/>
        </w:rPr>
      </w:pPr>
      <w:r>
        <w:rPr>
          <w:rFonts w:hint="eastAsia" w:hAnsi="宋体"/>
          <w:b/>
          <w:bCs/>
          <w:sz w:val="28"/>
          <w:szCs w:val="28"/>
        </w:rPr>
        <w:t>格式</w:t>
      </w:r>
      <w:r>
        <w:rPr>
          <w:rFonts w:hAnsi="宋体"/>
          <w:b/>
          <w:bCs/>
          <w:sz w:val="28"/>
          <w:szCs w:val="28"/>
        </w:rPr>
        <w:t xml:space="preserve">2   </w:t>
      </w:r>
      <w:r>
        <w:rPr>
          <w:rFonts w:hint="eastAsia" w:hAnsi="宋体"/>
          <w:b/>
          <w:bCs/>
          <w:sz w:val="28"/>
          <w:szCs w:val="28"/>
        </w:rPr>
        <w:t>投标承诺函</w:t>
      </w:r>
    </w:p>
    <w:p>
      <w:pPr>
        <w:snapToGrid w:val="0"/>
        <w:spacing w:line="420" w:lineRule="exact"/>
        <w:ind w:right="84" w:rightChars="40"/>
        <w:rPr>
          <w:rFonts w:ascii="宋体"/>
          <w:sz w:val="24"/>
          <w:szCs w:val="24"/>
        </w:rPr>
      </w:pPr>
      <w:r>
        <w:rPr>
          <w:rFonts w:hint="eastAsia" w:ascii="宋体" w:hAnsi="宋体" w:cs="宋体"/>
          <w:sz w:val="24"/>
          <w:szCs w:val="24"/>
        </w:rPr>
        <w:t>广州诚信公路建设监理咨询有限公司：</w:t>
      </w:r>
    </w:p>
    <w:p>
      <w:pPr>
        <w:tabs>
          <w:tab w:val="left" w:pos="9450"/>
        </w:tabs>
        <w:snapToGrid w:val="0"/>
        <w:spacing w:line="420" w:lineRule="exact"/>
        <w:ind w:right="84" w:rightChars="40" w:firstLine="480" w:firstLineChars="200"/>
        <w:rPr>
          <w:rFonts w:ascii="宋体"/>
          <w:sz w:val="24"/>
          <w:szCs w:val="24"/>
        </w:rPr>
      </w:pPr>
      <w:r>
        <w:rPr>
          <w:rFonts w:hint="eastAsia" w:ascii="宋体" w:hAnsi="宋体" w:cs="宋体"/>
          <w:sz w:val="24"/>
          <w:szCs w:val="24"/>
        </w:rPr>
        <w:t>我方收到贵方关于“广州市交通运输局公共汽电车安全数据采集及分析咨询服务项目”的竞争性磋商文件，完全理解竞争性磋商文件的所有内容。决定投标本项目，据此我方承诺如下：</w:t>
      </w:r>
    </w:p>
    <w:p>
      <w:pPr>
        <w:tabs>
          <w:tab w:val="left" w:pos="9450"/>
        </w:tabs>
        <w:snapToGrid w:val="0"/>
        <w:spacing w:line="420" w:lineRule="exact"/>
        <w:ind w:firstLine="480" w:firstLineChars="200"/>
        <w:rPr>
          <w:rFonts w:ascii="宋体"/>
          <w:sz w:val="24"/>
          <w:szCs w:val="24"/>
        </w:rPr>
      </w:pPr>
      <w:r>
        <w:rPr>
          <w:rFonts w:hint="eastAsia" w:ascii="宋体" w:hAnsi="宋体" w:cs="宋体"/>
          <w:sz w:val="24"/>
          <w:szCs w:val="24"/>
        </w:rPr>
        <w:t>一、我方的响应文件在投标截止日后</w:t>
      </w:r>
      <w:r>
        <w:rPr>
          <w:rFonts w:ascii="宋体" w:hAnsi="宋体" w:cs="宋体"/>
          <w:sz w:val="24"/>
          <w:szCs w:val="24"/>
        </w:rPr>
        <w:t>90</w:t>
      </w:r>
      <w:r>
        <w:rPr>
          <w:rFonts w:hint="eastAsia" w:ascii="宋体" w:hAnsi="宋体" w:cs="宋体"/>
          <w:sz w:val="24"/>
          <w:szCs w:val="24"/>
        </w:rPr>
        <w:t>天内保持有效，如中标，有效期将延至本项目合同协议书执行期满日为止。</w:t>
      </w:r>
    </w:p>
    <w:p>
      <w:pPr>
        <w:tabs>
          <w:tab w:val="left" w:pos="9450"/>
        </w:tabs>
        <w:snapToGrid w:val="0"/>
        <w:spacing w:line="420" w:lineRule="exact"/>
        <w:ind w:firstLine="480" w:firstLineChars="200"/>
        <w:rPr>
          <w:rFonts w:ascii="宋体"/>
          <w:sz w:val="24"/>
          <w:szCs w:val="24"/>
        </w:rPr>
      </w:pPr>
      <w:r>
        <w:rPr>
          <w:rFonts w:hint="eastAsia" w:ascii="宋体" w:hAnsi="宋体" w:cs="宋体"/>
          <w:sz w:val="24"/>
          <w:szCs w:val="24"/>
        </w:rPr>
        <w:t>二、我方在参与投标前已仔细研究了竞争性磋商文件和所有相关资料，我方完全明白并认为此竞争性磋商文件没有倾向性，也没有存在排斥潜在供应商的内容，我方同意竞争性磋商文件的相关条款，放弃对竞争性磋商文件提出误解和质疑的一切权利。</w:t>
      </w:r>
    </w:p>
    <w:p>
      <w:pPr>
        <w:tabs>
          <w:tab w:val="left" w:pos="9450"/>
        </w:tabs>
        <w:snapToGrid w:val="0"/>
        <w:spacing w:line="420" w:lineRule="exact"/>
        <w:ind w:firstLine="480" w:firstLineChars="200"/>
        <w:rPr>
          <w:rFonts w:ascii="宋体"/>
          <w:sz w:val="24"/>
          <w:szCs w:val="24"/>
        </w:rPr>
      </w:pPr>
      <w:r>
        <w:rPr>
          <w:rFonts w:hint="eastAsia" w:ascii="宋体" w:hAnsi="宋体" w:cs="宋体"/>
          <w:sz w:val="24"/>
          <w:szCs w:val="24"/>
        </w:rPr>
        <w:t>三、我方承诺具备《中华人民共和国政府采购法》第二十二条供应商的资格条件，声明响应文件及所提供的一切资料均真实无误及有效。由于我方提供资料不实而造成的责任和后果由我方承担。我方同意按照贵方提出的要求，提供与投标有关的任何其它数据或信息。</w:t>
      </w:r>
    </w:p>
    <w:p>
      <w:pPr>
        <w:tabs>
          <w:tab w:val="left" w:pos="9450"/>
        </w:tabs>
        <w:snapToGrid w:val="0"/>
        <w:spacing w:line="420" w:lineRule="exact"/>
        <w:ind w:firstLine="480" w:firstLineChars="200"/>
        <w:rPr>
          <w:rFonts w:ascii="宋体"/>
          <w:sz w:val="24"/>
          <w:szCs w:val="24"/>
        </w:rPr>
      </w:pPr>
      <w:r>
        <w:rPr>
          <w:rFonts w:hint="eastAsia" w:ascii="宋体" w:hAnsi="宋体" w:cs="宋体"/>
          <w:sz w:val="24"/>
          <w:szCs w:val="24"/>
        </w:rPr>
        <w:t>四、我方理解贵方不一定接受最低报价的投标。</w:t>
      </w:r>
    </w:p>
    <w:p>
      <w:pPr>
        <w:tabs>
          <w:tab w:val="left" w:pos="9450"/>
        </w:tabs>
        <w:snapToGrid w:val="0"/>
        <w:spacing w:line="420" w:lineRule="exact"/>
        <w:ind w:firstLine="480" w:firstLineChars="200"/>
        <w:rPr>
          <w:rFonts w:ascii="宋体"/>
          <w:sz w:val="24"/>
          <w:szCs w:val="24"/>
        </w:rPr>
      </w:pPr>
      <w:r>
        <w:rPr>
          <w:rFonts w:hint="eastAsia" w:ascii="宋体" w:hAnsi="宋体" w:cs="宋体"/>
          <w:sz w:val="24"/>
          <w:szCs w:val="24"/>
        </w:rPr>
        <w:t>五、我方如果中标，保证履行响应文件中承诺的全部责任和义务，切实履行合同协议书中的全部条款并按照《采购代理服务费缴费通知书》的要求向贵公司足额交纳招标代理服务费。</w:t>
      </w:r>
    </w:p>
    <w:p>
      <w:pPr>
        <w:tabs>
          <w:tab w:val="left" w:pos="9450"/>
        </w:tabs>
        <w:snapToGrid w:val="0"/>
        <w:spacing w:line="420" w:lineRule="exact"/>
        <w:ind w:firstLine="480" w:firstLineChars="200"/>
        <w:rPr>
          <w:rFonts w:ascii="宋体"/>
          <w:sz w:val="24"/>
          <w:szCs w:val="24"/>
        </w:rPr>
      </w:pPr>
      <w:r>
        <w:rPr>
          <w:rFonts w:hint="eastAsia" w:ascii="宋体" w:hAnsi="宋体" w:cs="宋体"/>
          <w:sz w:val="24"/>
          <w:szCs w:val="24"/>
        </w:rPr>
        <w:t>六、所有与本招标有关的函件请发往下列地址：</w:t>
      </w:r>
    </w:p>
    <w:tbl>
      <w:tblPr>
        <w:tblStyle w:val="8"/>
        <w:tblW w:w="90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tabs>
                <w:tab w:val="left" w:pos="0"/>
              </w:tabs>
              <w:snapToGrid w:val="0"/>
              <w:spacing w:line="420" w:lineRule="exact"/>
              <w:ind w:right="25" w:rightChars="12"/>
              <w:rPr>
                <w:rFonts w:ascii="宋体"/>
                <w:sz w:val="24"/>
                <w:szCs w:val="24"/>
              </w:rPr>
            </w:pPr>
            <w:r>
              <w:rPr>
                <w:rFonts w:hint="eastAsia" w:ascii="宋体" w:hAnsi="宋体" w:cs="宋体"/>
                <w:sz w:val="24"/>
                <w:szCs w:val="24"/>
              </w:rPr>
              <w:t>地址（邮编）</w:t>
            </w:r>
          </w:p>
        </w:tc>
        <w:tc>
          <w:tcPr>
            <w:tcW w:w="5220" w:type="dxa"/>
            <w:gridSpan w:val="2"/>
          </w:tcPr>
          <w:p>
            <w:pPr>
              <w:tabs>
                <w:tab w:val="left" w:pos="0"/>
              </w:tabs>
              <w:snapToGrid w:val="0"/>
              <w:spacing w:line="420" w:lineRule="exact"/>
              <w:ind w:right="25" w:rightChars="12"/>
              <w:rPr>
                <w:rFonts w:ascii="宋体"/>
                <w:sz w:val="24"/>
                <w:szCs w:val="24"/>
              </w:rPr>
            </w:pPr>
          </w:p>
        </w:tc>
        <w:tc>
          <w:tcPr>
            <w:tcW w:w="900" w:type="dxa"/>
          </w:tcPr>
          <w:p>
            <w:pPr>
              <w:tabs>
                <w:tab w:val="left" w:pos="0"/>
              </w:tabs>
              <w:snapToGrid w:val="0"/>
              <w:spacing w:line="420" w:lineRule="exact"/>
              <w:ind w:right="25" w:rightChars="12"/>
              <w:rPr>
                <w:rFonts w:ascii="宋体"/>
                <w:sz w:val="24"/>
                <w:szCs w:val="24"/>
              </w:rPr>
            </w:pPr>
            <w:r>
              <w:rPr>
                <w:rFonts w:hint="eastAsia" w:ascii="宋体" w:hAnsi="宋体" w:cs="宋体"/>
                <w:sz w:val="24"/>
                <w:szCs w:val="24"/>
              </w:rPr>
              <w:t>传真</w:t>
            </w:r>
          </w:p>
        </w:tc>
        <w:tc>
          <w:tcPr>
            <w:tcW w:w="1280" w:type="dxa"/>
          </w:tcPr>
          <w:p>
            <w:pPr>
              <w:tabs>
                <w:tab w:val="left" w:pos="0"/>
              </w:tabs>
              <w:snapToGrid w:val="0"/>
              <w:spacing w:line="420" w:lineRule="exact"/>
              <w:ind w:right="25" w:rightChars="12"/>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tabs>
                <w:tab w:val="left" w:pos="0"/>
              </w:tabs>
              <w:snapToGrid w:val="0"/>
              <w:spacing w:line="420" w:lineRule="exact"/>
              <w:ind w:right="25" w:rightChars="12"/>
              <w:rPr>
                <w:rFonts w:ascii="宋体"/>
                <w:sz w:val="24"/>
                <w:szCs w:val="24"/>
              </w:rPr>
            </w:pPr>
            <w:r>
              <w:rPr>
                <w:rFonts w:hint="eastAsia" w:ascii="宋体" w:hAnsi="宋体" w:cs="宋体"/>
                <w:sz w:val="24"/>
                <w:szCs w:val="24"/>
              </w:rPr>
              <w:t>电话、手机</w:t>
            </w:r>
          </w:p>
        </w:tc>
        <w:tc>
          <w:tcPr>
            <w:tcW w:w="3420" w:type="dxa"/>
          </w:tcPr>
          <w:p>
            <w:pPr>
              <w:tabs>
                <w:tab w:val="left" w:pos="0"/>
              </w:tabs>
              <w:snapToGrid w:val="0"/>
              <w:spacing w:line="420" w:lineRule="exact"/>
              <w:ind w:right="25" w:rightChars="12"/>
              <w:rPr>
                <w:rFonts w:ascii="宋体"/>
                <w:sz w:val="24"/>
                <w:szCs w:val="24"/>
              </w:rPr>
            </w:pPr>
          </w:p>
        </w:tc>
        <w:tc>
          <w:tcPr>
            <w:tcW w:w="1800" w:type="dxa"/>
          </w:tcPr>
          <w:p>
            <w:pPr>
              <w:tabs>
                <w:tab w:val="left" w:pos="0"/>
              </w:tabs>
              <w:snapToGrid w:val="0"/>
              <w:spacing w:line="420" w:lineRule="exact"/>
              <w:ind w:right="25" w:rightChars="12"/>
              <w:rPr>
                <w:rFonts w:ascii="宋体"/>
                <w:sz w:val="24"/>
                <w:szCs w:val="24"/>
              </w:rPr>
            </w:pPr>
            <w:r>
              <w:rPr>
                <w:rFonts w:hint="eastAsia" w:ascii="宋体" w:hAnsi="宋体" w:cs="宋体"/>
                <w:sz w:val="24"/>
                <w:szCs w:val="24"/>
              </w:rPr>
              <w:t>联系人（职务）</w:t>
            </w:r>
          </w:p>
        </w:tc>
        <w:tc>
          <w:tcPr>
            <w:tcW w:w="2180" w:type="dxa"/>
            <w:gridSpan w:val="2"/>
          </w:tcPr>
          <w:p>
            <w:pPr>
              <w:tabs>
                <w:tab w:val="left" w:pos="0"/>
              </w:tabs>
              <w:snapToGrid w:val="0"/>
              <w:spacing w:line="420" w:lineRule="exact"/>
              <w:ind w:right="25" w:rightChars="12"/>
              <w:rPr>
                <w:rFonts w:ascii="宋体"/>
                <w:sz w:val="24"/>
                <w:szCs w:val="24"/>
              </w:rPr>
            </w:pPr>
          </w:p>
        </w:tc>
      </w:tr>
    </w:tbl>
    <w:p>
      <w:pPr>
        <w:snapToGrid w:val="0"/>
        <w:spacing w:line="420" w:lineRule="exact"/>
        <w:ind w:right="84" w:rightChars="40" w:firstLine="4080" w:firstLineChars="1700"/>
        <w:rPr>
          <w:rFonts w:ascii="宋体"/>
          <w:sz w:val="24"/>
          <w:szCs w:val="24"/>
        </w:rPr>
      </w:pPr>
    </w:p>
    <w:p>
      <w:pPr>
        <w:snapToGrid w:val="0"/>
        <w:spacing w:line="420" w:lineRule="exact"/>
        <w:ind w:right="84" w:rightChars="40" w:firstLine="4920" w:firstLineChars="2050"/>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napToGrid w:val="0"/>
        <w:spacing w:line="420" w:lineRule="exact"/>
        <w:ind w:left="1917" w:leftChars="913" w:right="55" w:rightChars="26" w:firstLine="3000" w:firstLineChars="1250"/>
        <w:rPr>
          <w:rFonts w:ascii="宋体"/>
          <w:sz w:val="24"/>
          <w:szCs w:val="24"/>
        </w:rPr>
      </w:pPr>
      <w:r>
        <w:rPr>
          <w:rFonts w:hint="eastAsia" w:ascii="宋体" w:hAnsi="宋体" w:cs="宋体"/>
          <w:sz w:val="24"/>
          <w:szCs w:val="24"/>
        </w:rPr>
        <w:t>法定代表人或委托代理人签字：</w:t>
      </w:r>
      <w:r>
        <w:rPr>
          <w:rFonts w:ascii="宋体" w:hAnsi="宋体" w:cs="宋体"/>
          <w:sz w:val="24"/>
          <w:szCs w:val="24"/>
          <w:u w:val="single"/>
        </w:rPr>
        <w:t xml:space="preserve">         </w:t>
      </w:r>
    </w:p>
    <w:p>
      <w:pPr>
        <w:tabs>
          <w:tab w:val="left" w:pos="4320"/>
        </w:tabs>
        <w:snapToGrid w:val="0"/>
        <w:spacing w:line="420" w:lineRule="exact"/>
        <w:ind w:right="412" w:rightChars="196" w:firstLine="5040" w:firstLineChars="2100"/>
        <w:rPr>
          <w:rFonts w:ascii="宋体"/>
          <w:sz w:val="24"/>
          <w:szCs w:val="24"/>
        </w:rPr>
      </w:pP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420" w:lineRule="exact"/>
        <w:ind w:right="84" w:rightChars="40"/>
        <w:rPr>
          <w:rFonts w:ascii="宋体"/>
          <w:sz w:val="24"/>
          <w:szCs w:val="24"/>
        </w:rPr>
      </w:pPr>
      <w:bookmarkStart w:id="45" w:name="_Toc37581429"/>
    </w:p>
    <w:p>
      <w:pPr>
        <w:snapToGrid w:val="0"/>
        <w:spacing w:line="420" w:lineRule="exact"/>
        <w:ind w:right="84" w:rightChars="40"/>
        <w:rPr>
          <w:rFonts w:ascii="宋体"/>
          <w:sz w:val="24"/>
          <w:szCs w:val="24"/>
        </w:rPr>
      </w:pPr>
    </w:p>
    <w:p>
      <w:pPr>
        <w:snapToGrid w:val="0"/>
        <w:spacing w:line="420" w:lineRule="exact"/>
        <w:ind w:right="84" w:rightChars="40"/>
        <w:rPr>
          <w:rFonts w:ascii="宋体"/>
          <w:sz w:val="24"/>
          <w:szCs w:val="24"/>
        </w:rPr>
      </w:pPr>
      <w:r>
        <w:rPr>
          <w:rFonts w:hint="eastAsia" w:ascii="宋体" w:hAnsi="宋体" w:cs="宋体"/>
          <w:sz w:val="24"/>
          <w:szCs w:val="24"/>
        </w:rPr>
        <w:t>说明：本格式文件内容不得擅自删改</w:t>
      </w:r>
      <w:bookmarkEnd w:id="45"/>
      <w:r>
        <w:rPr>
          <w:rFonts w:hint="eastAsia" w:ascii="宋体" w:hAnsi="宋体" w:cs="宋体"/>
          <w:sz w:val="24"/>
          <w:szCs w:val="24"/>
        </w:rPr>
        <w:t>。</w:t>
      </w:r>
    </w:p>
    <w:p>
      <w:pPr>
        <w:snapToGrid w:val="0"/>
        <w:spacing w:line="420" w:lineRule="exact"/>
        <w:ind w:right="84" w:rightChars="40" w:firstLine="720" w:firstLineChars="300"/>
        <w:rPr>
          <w:rFonts w:ascii="宋体"/>
          <w:sz w:val="24"/>
          <w:szCs w:val="24"/>
        </w:rPr>
      </w:pPr>
    </w:p>
    <w:p>
      <w:pPr>
        <w:pStyle w:val="6"/>
        <w:snapToGrid w:val="0"/>
        <w:spacing w:line="360" w:lineRule="auto"/>
        <w:rPr>
          <w:rFonts w:hAnsi="宋体" w:cs="Times New Roman"/>
          <w:sz w:val="24"/>
          <w:szCs w:val="24"/>
        </w:rPr>
      </w:pPr>
    </w:p>
    <w:p>
      <w:pPr>
        <w:snapToGrid w:val="0"/>
        <w:spacing w:line="360" w:lineRule="auto"/>
        <w:jc w:val="center"/>
        <w:outlineLvl w:val="2"/>
        <w:rPr>
          <w:rFonts w:ascii="宋体"/>
          <w:b/>
          <w:bCs/>
          <w:sz w:val="28"/>
          <w:szCs w:val="28"/>
          <w:lang w:val="en-GB"/>
        </w:rPr>
      </w:pPr>
      <w:r>
        <w:rPr>
          <w:rFonts w:ascii="宋体"/>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 xml:space="preserve">3  </w:t>
      </w:r>
      <w:r>
        <w:rPr>
          <w:rFonts w:hint="eastAsia" w:ascii="宋体" w:hAnsi="宋体" w:cs="宋体"/>
          <w:b/>
          <w:bCs/>
          <w:sz w:val="28"/>
          <w:szCs w:val="28"/>
        </w:rPr>
        <w:t>开标一览表</w:t>
      </w:r>
    </w:p>
    <w:p>
      <w:pPr>
        <w:snapToGrid w:val="0"/>
        <w:spacing w:line="360" w:lineRule="auto"/>
        <w:rPr>
          <w:rFonts w:ascii="宋体"/>
          <w:b/>
          <w:bCs/>
          <w:sz w:val="24"/>
          <w:szCs w:val="24"/>
        </w:rPr>
      </w:pPr>
      <w:r>
        <w:rPr>
          <w:rFonts w:ascii="宋体" w:hAnsi="宋体" w:cs="宋体"/>
          <w:sz w:val="24"/>
          <w:szCs w:val="24"/>
        </w:rPr>
        <w:t xml:space="preserve"> </w:t>
      </w:r>
    </w:p>
    <w:p>
      <w:pPr>
        <w:pStyle w:val="6"/>
        <w:snapToGrid w:val="0"/>
        <w:spacing w:line="360" w:lineRule="auto"/>
        <w:jc w:val="right"/>
        <w:rPr>
          <w:rFonts w:hAnsi="宋体"/>
          <w:sz w:val="24"/>
          <w:szCs w:val="24"/>
        </w:rPr>
      </w:pPr>
      <w:r>
        <w:rPr>
          <w:rFonts w:hAnsi="宋体"/>
          <w:sz w:val="24"/>
          <w:szCs w:val="24"/>
        </w:rPr>
        <w:t>[</w:t>
      </w:r>
      <w:r>
        <w:rPr>
          <w:rFonts w:hint="eastAsia" w:hAnsi="宋体"/>
          <w:sz w:val="24"/>
          <w:szCs w:val="24"/>
        </w:rPr>
        <w:t>货币单位：人民币元</w:t>
      </w:r>
      <w:r>
        <w:rPr>
          <w:rFonts w:hAnsi="宋体"/>
          <w:sz w:val="24"/>
          <w:szCs w:val="24"/>
        </w:rPr>
        <w:t>]</w:t>
      </w:r>
    </w:p>
    <w:tbl>
      <w:tblPr>
        <w:tblStyle w:val="8"/>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0"/>
        <w:gridCol w:w="2410"/>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3860" w:type="dxa"/>
            <w:vAlign w:val="center"/>
          </w:tcPr>
          <w:p>
            <w:pPr>
              <w:pStyle w:val="18"/>
              <w:keepNext w:val="0"/>
              <w:adjustRightInd/>
              <w:spacing w:before="0" w:after="0" w:line="500" w:lineRule="exact"/>
              <w:textAlignment w:val="auto"/>
              <w:rPr>
                <w:rFonts w:ascii="宋体"/>
                <w:spacing w:val="0"/>
              </w:rPr>
            </w:pPr>
            <w:r>
              <w:rPr>
                <w:rFonts w:hint="eastAsia" w:ascii="宋体" w:hAnsi="宋体" w:cs="宋体"/>
                <w:spacing w:val="0"/>
              </w:rPr>
              <w:t>投标总价（元）</w:t>
            </w:r>
          </w:p>
        </w:tc>
        <w:tc>
          <w:tcPr>
            <w:tcW w:w="2410" w:type="dxa"/>
            <w:vAlign w:val="center"/>
          </w:tcPr>
          <w:p>
            <w:pPr>
              <w:spacing w:line="500" w:lineRule="exact"/>
              <w:jc w:val="center"/>
              <w:rPr>
                <w:rFonts w:ascii="宋体"/>
                <w:sz w:val="24"/>
                <w:szCs w:val="24"/>
              </w:rPr>
            </w:pPr>
            <w:r>
              <w:rPr>
                <w:rFonts w:hint="eastAsia" w:ascii="宋体" w:hAnsi="宋体" w:cs="宋体"/>
                <w:sz w:val="24"/>
                <w:szCs w:val="24"/>
              </w:rPr>
              <w:t>投标总价（元）</w:t>
            </w:r>
          </w:p>
        </w:tc>
        <w:tc>
          <w:tcPr>
            <w:tcW w:w="2924" w:type="dxa"/>
            <w:vAlign w:val="center"/>
          </w:tcPr>
          <w:p>
            <w:pPr>
              <w:spacing w:line="500" w:lineRule="exact"/>
              <w:jc w:val="center"/>
              <w:rPr>
                <w:rFonts w:ascii="宋体"/>
                <w:sz w:val="24"/>
                <w:szCs w:val="24"/>
              </w:rPr>
            </w:pPr>
            <w:r>
              <w:rPr>
                <w:rFonts w:hint="eastAsia" w:ascii="宋体" w:hAnsi="宋体" w:cs="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3860" w:type="dxa"/>
            <w:vAlign w:val="center"/>
          </w:tcPr>
          <w:p>
            <w:pPr>
              <w:pStyle w:val="18"/>
              <w:keepNext w:val="0"/>
              <w:adjustRightInd/>
              <w:spacing w:before="0" w:after="0" w:line="500" w:lineRule="exact"/>
              <w:jc w:val="both"/>
              <w:textAlignment w:val="auto"/>
              <w:rPr>
                <w:rFonts w:ascii="宋体"/>
                <w:spacing w:val="0"/>
              </w:rPr>
            </w:pPr>
            <w:r>
              <w:rPr>
                <w:rFonts w:hint="eastAsia" w:ascii="宋体" w:hAnsi="宋体" w:cs="宋体"/>
                <w:spacing w:val="0"/>
              </w:rPr>
              <w:t>大写：</w:t>
            </w:r>
          </w:p>
        </w:tc>
        <w:tc>
          <w:tcPr>
            <w:tcW w:w="2410" w:type="dxa"/>
            <w:vAlign w:val="center"/>
          </w:tcPr>
          <w:p>
            <w:pPr>
              <w:wordWrap w:val="0"/>
              <w:spacing w:line="500" w:lineRule="exact"/>
              <w:rPr>
                <w:rFonts w:ascii="宋体"/>
                <w:sz w:val="24"/>
                <w:szCs w:val="24"/>
              </w:rPr>
            </w:pPr>
            <w:r>
              <w:rPr>
                <w:rFonts w:hint="eastAsia" w:ascii="宋体" w:hAnsi="宋体" w:cs="宋体"/>
                <w:sz w:val="24"/>
                <w:szCs w:val="24"/>
              </w:rPr>
              <w:t>小写：</w:t>
            </w:r>
            <w:r>
              <w:rPr>
                <w:rFonts w:ascii="宋体" w:hAnsi="宋体" w:cs="宋体"/>
                <w:sz w:val="24"/>
                <w:szCs w:val="24"/>
              </w:rPr>
              <w:t xml:space="preserve"> </w:t>
            </w:r>
          </w:p>
        </w:tc>
        <w:tc>
          <w:tcPr>
            <w:tcW w:w="2924" w:type="dxa"/>
            <w:vAlign w:val="center"/>
          </w:tcPr>
          <w:p>
            <w:pPr>
              <w:jc w:val="center"/>
              <w:rPr>
                <w:rFonts w:ascii="宋体"/>
              </w:rPr>
            </w:pPr>
            <w:r>
              <w:rPr>
                <w:rFonts w:hint="eastAsia" w:ascii="仿宋_GB2312" w:hAnsi="宋体" w:cs="宋体"/>
              </w:rPr>
              <w:t>合同签订之日起两年</w:t>
            </w:r>
          </w:p>
        </w:tc>
      </w:tr>
    </w:tbl>
    <w:p>
      <w:pPr>
        <w:pStyle w:val="6"/>
        <w:snapToGrid w:val="0"/>
        <w:spacing w:line="360" w:lineRule="auto"/>
        <w:jc w:val="right"/>
        <w:rPr>
          <w:rFonts w:hAnsi="宋体" w:cs="Times New Roman"/>
          <w:sz w:val="24"/>
          <w:szCs w:val="24"/>
        </w:rPr>
      </w:pPr>
    </w:p>
    <w:p>
      <w:pPr>
        <w:tabs>
          <w:tab w:val="left" w:pos="6379"/>
          <w:tab w:val="left" w:pos="6521"/>
        </w:tabs>
        <w:wordWrap w:val="0"/>
        <w:snapToGrid w:val="0"/>
        <w:spacing w:line="360" w:lineRule="auto"/>
        <w:ind w:left="4253" w:leftChars="2025" w:right="120"/>
        <w:jc w:val="right"/>
        <w:rPr>
          <w:rFonts w:ascii="宋体"/>
          <w:sz w:val="24"/>
          <w:szCs w:val="24"/>
          <w:u w:val="single"/>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napToGrid w:val="0"/>
        <w:spacing w:line="360" w:lineRule="auto"/>
        <w:ind w:left="4253" w:leftChars="2025" w:right="720"/>
        <w:jc w:val="center"/>
        <w:rPr>
          <w:rFonts w:ascii="宋体"/>
          <w:sz w:val="24"/>
          <w:szCs w:val="24"/>
        </w:rPr>
      </w:pP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pStyle w:val="6"/>
        <w:snapToGrid w:val="0"/>
        <w:spacing w:line="360" w:lineRule="auto"/>
        <w:ind w:left="31680" w:hanging="849" w:hangingChars="354"/>
        <w:rPr>
          <w:rFonts w:hAnsi="宋体" w:cs="Times New Roman"/>
          <w:sz w:val="24"/>
          <w:szCs w:val="24"/>
        </w:rPr>
      </w:pPr>
      <w:r>
        <w:rPr>
          <w:rFonts w:hint="eastAsia" w:hAnsi="宋体"/>
          <w:sz w:val="24"/>
          <w:szCs w:val="24"/>
        </w:rPr>
        <w:t>填报要求：</w:t>
      </w:r>
    </w:p>
    <w:p>
      <w:pPr>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投标总价保留至整数。</w:t>
      </w:r>
    </w:p>
    <w:p>
      <w:pPr>
        <w:spacing w:line="360" w:lineRule="auto"/>
        <w:rPr>
          <w:rFonts w:ascii="宋体"/>
          <w:sz w:val="24"/>
          <w:szCs w:val="24"/>
        </w:rPr>
      </w:pPr>
      <w:r>
        <w:rPr>
          <w:rFonts w:ascii="宋体" w:hAnsi="宋体" w:cs="宋体"/>
          <w:sz w:val="24"/>
          <w:szCs w:val="24"/>
        </w:rPr>
        <w:t>2.</w:t>
      </w:r>
      <w:r>
        <w:rPr>
          <w:rFonts w:hint="eastAsia" w:ascii="宋体" w:hAnsi="宋体" w:cs="宋体"/>
          <w:sz w:val="24"/>
          <w:szCs w:val="24"/>
        </w:rPr>
        <w:t>报价范围：投标总价≤最高限价。</w:t>
      </w:r>
    </w:p>
    <w:p>
      <w:pPr>
        <w:spacing w:line="360" w:lineRule="auto"/>
        <w:ind w:left="31680" w:hanging="105" w:hangingChars="50"/>
        <w:rPr>
          <w:rFonts w:ascii="宋体"/>
          <w:b/>
          <w:bCs/>
        </w:rPr>
      </w:pPr>
    </w:p>
    <w:p>
      <w:pPr>
        <w:pStyle w:val="3"/>
        <w:rPr>
          <w:rFonts w:hAnsi="宋体" w:cs="Times New Roman"/>
          <w:b/>
          <w:bCs/>
          <w:sz w:val="28"/>
          <w:szCs w:val="28"/>
          <w:lang w:val="en-GB"/>
        </w:rPr>
      </w:pPr>
      <w:bookmarkStart w:id="46" w:name="_Toc330545368"/>
      <w:bookmarkStart w:id="47" w:name="_Toc160609588"/>
    </w:p>
    <w:bookmarkEnd w:id="46"/>
    <w:bookmarkEnd w:id="47"/>
    <w:p>
      <w:pPr>
        <w:snapToGrid w:val="0"/>
        <w:spacing w:line="360" w:lineRule="auto"/>
        <w:ind w:left="31680" w:hanging="843" w:hangingChars="300"/>
        <w:jc w:val="center"/>
        <w:outlineLvl w:val="2"/>
        <w:rPr>
          <w:rFonts w:ascii="宋体"/>
          <w:b/>
          <w:bCs/>
          <w:sz w:val="28"/>
          <w:szCs w:val="28"/>
          <w:lang w:val="en-GB"/>
        </w:rPr>
      </w:pPr>
      <w:r>
        <w:rPr>
          <w:rFonts w:ascii="宋体"/>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 xml:space="preserve">4  </w:t>
      </w:r>
      <w:r>
        <w:rPr>
          <w:rFonts w:hint="eastAsia" w:ascii="宋体" w:hAnsi="宋体" w:cs="宋体"/>
          <w:b/>
          <w:bCs/>
          <w:sz w:val="28"/>
          <w:szCs w:val="28"/>
        </w:rPr>
        <w:t>投标资格文件</w:t>
      </w:r>
      <w:bookmarkEnd w:id="37"/>
      <w:bookmarkEnd w:id="38"/>
      <w:bookmarkEnd w:id="39"/>
      <w:bookmarkEnd w:id="40"/>
      <w:bookmarkEnd w:id="41"/>
      <w:bookmarkEnd w:id="42"/>
      <w:bookmarkEnd w:id="43"/>
      <w:bookmarkEnd w:id="44"/>
    </w:p>
    <w:p>
      <w:pPr>
        <w:spacing w:line="420" w:lineRule="exact"/>
        <w:ind w:left="442" w:hanging="24"/>
        <w:rPr>
          <w:rFonts w:ascii="宋体"/>
          <w:sz w:val="24"/>
          <w:szCs w:val="24"/>
        </w:rPr>
      </w:pPr>
      <w:r>
        <w:rPr>
          <w:rFonts w:hint="eastAsia" w:ascii="宋体" w:hAnsi="宋体" w:cs="宋体"/>
          <w:sz w:val="24"/>
          <w:szCs w:val="24"/>
        </w:rPr>
        <w:t>供应商须按下列要求提交资格文件：</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）符合《中华人民共和国政府采购法》第二十二条所规定的条件（有效的企业法人营业执照副本或事业法人登记证副本或其他组织的营业执照（执业许可证）副本</w:t>
      </w:r>
      <w:bookmarkStart w:id="75" w:name="_GoBack"/>
      <w:bookmarkEnd w:id="75"/>
      <w:r>
        <w:rPr>
          <w:rFonts w:hint="eastAsia" w:ascii="宋体" w:hAnsi="宋体" w:cs="宋体"/>
          <w:sz w:val="24"/>
          <w:szCs w:val="24"/>
        </w:rPr>
        <w:t>或自然人的身份证复印件）；分支机构投标的，必须由总公司（总所）授权【即还需提供分支机构的营业执照（执业许可证）复印件及总公司（总所）出具给分支机构的授权书，授权书须加盖总公司（总所）公章】；</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的记录和证据截图。如相关失信记录已失效，供应商须提供相关证明资料）。</w:t>
      </w:r>
    </w:p>
    <w:p>
      <w:pPr>
        <w:spacing w:line="360" w:lineRule="auto"/>
        <w:ind w:firstLine="525" w:firstLineChars="219"/>
        <w:rPr>
          <w:rFonts w:ascii="宋体"/>
          <w:sz w:val="24"/>
          <w:szCs w:val="24"/>
        </w:rPr>
      </w:pPr>
    </w:p>
    <w:p>
      <w:pPr>
        <w:spacing w:line="360" w:lineRule="auto"/>
        <w:ind w:firstLine="525" w:firstLineChars="219"/>
        <w:rPr>
          <w:rFonts w:ascii="宋体"/>
          <w:sz w:val="24"/>
          <w:szCs w:val="24"/>
        </w:rPr>
      </w:pPr>
    </w:p>
    <w:p>
      <w:pPr>
        <w:spacing w:line="360" w:lineRule="auto"/>
        <w:rPr>
          <w:rFonts w:ascii="宋体"/>
          <w:sz w:val="24"/>
          <w:szCs w:val="24"/>
          <w:lang w:val="en-GB"/>
        </w:rPr>
      </w:pPr>
    </w:p>
    <w:p>
      <w:pPr>
        <w:snapToGrid w:val="0"/>
        <w:spacing w:line="360" w:lineRule="auto"/>
        <w:ind w:left="31680" w:hanging="843" w:hangingChars="300"/>
        <w:jc w:val="center"/>
        <w:outlineLvl w:val="2"/>
        <w:rPr>
          <w:rFonts w:ascii="宋体"/>
          <w:b/>
          <w:bCs/>
          <w:sz w:val="24"/>
          <w:szCs w:val="24"/>
          <w:lang w:val="en-GB"/>
        </w:rPr>
      </w:pPr>
      <w:r>
        <w:rPr>
          <w:rFonts w:ascii="宋体"/>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 xml:space="preserve">5  </w:t>
      </w:r>
      <w:r>
        <w:rPr>
          <w:rFonts w:hint="eastAsia" w:ascii="宋体" w:hAnsi="宋体" w:cs="宋体"/>
          <w:b/>
          <w:bCs/>
          <w:sz w:val="28"/>
          <w:szCs w:val="28"/>
        </w:rPr>
        <w:t>近三年完成的同类项目一览表</w:t>
      </w:r>
    </w:p>
    <w:tbl>
      <w:tblPr>
        <w:tblStyle w:val="8"/>
        <w:tblW w:w="954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b/>
                <w:bCs/>
                <w:sz w:val="24"/>
                <w:szCs w:val="24"/>
              </w:rPr>
            </w:pPr>
            <w:r>
              <w:rPr>
                <w:rFonts w:hint="eastAsia" w:ascii="宋体" w:hAnsi="宋体" w:cs="宋体"/>
                <w:b/>
                <w:bCs/>
                <w:sz w:val="24"/>
                <w:szCs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b/>
                <w:bCs/>
                <w:sz w:val="24"/>
                <w:szCs w:val="24"/>
              </w:rPr>
            </w:pPr>
            <w:r>
              <w:rPr>
                <w:rFonts w:hint="eastAsia" w:ascii="宋体" w:hAnsi="宋体" w:cs="宋体"/>
                <w:b/>
                <w:bCs/>
                <w:sz w:val="24"/>
                <w:szCs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b/>
                <w:bCs/>
                <w:sz w:val="24"/>
                <w:szCs w:val="24"/>
              </w:rPr>
            </w:pPr>
            <w:r>
              <w:rPr>
                <w:rFonts w:hint="eastAsia" w:ascii="宋体" w:hAnsi="宋体" w:cs="宋体"/>
                <w:b/>
                <w:bCs/>
                <w:sz w:val="24"/>
                <w:szCs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b/>
                <w:bCs/>
                <w:sz w:val="24"/>
                <w:szCs w:val="24"/>
              </w:rPr>
            </w:pPr>
            <w:r>
              <w:rPr>
                <w:rFonts w:hint="eastAsia" w:ascii="宋体" w:hAnsi="宋体" w:cs="宋体"/>
                <w:b/>
                <w:bCs/>
                <w:sz w:val="24"/>
                <w:szCs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b/>
                <w:bCs/>
                <w:sz w:val="24"/>
                <w:szCs w:val="24"/>
              </w:rPr>
            </w:pPr>
            <w:r>
              <w:rPr>
                <w:rFonts w:hint="eastAsia" w:ascii="宋体" w:hAnsi="宋体" w:cs="宋体"/>
                <w:b/>
                <w:bCs/>
                <w:sz w:val="24"/>
                <w:szCs w:val="24"/>
              </w:rPr>
              <w:t>服务年限</w:t>
            </w:r>
          </w:p>
        </w:tc>
        <w:tc>
          <w:tcPr>
            <w:tcW w:w="138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b/>
                <w:bCs/>
                <w:sz w:val="24"/>
                <w:szCs w:val="24"/>
              </w:rPr>
            </w:pPr>
            <w:r>
              <w:rPr>
                <w:rFonts w:hint="eastAsia" w:ascii="宋体" w:hAnsi="宋体" w:cs="宋体"/>
                <w:b/>
                <w:bCs/>
                <w:sz w:val="24"/>
                <w:szCs w:val="24"/>
              </w:rPr>
              <w:t>项目内容</w:t>
            </w:r>
          </w:p>
        </w:tc>
        <w:tc>
          <w:tcPr>
            <w:tcW w:w="2037"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b/>
                <w:bCs/>
                <w:sz w:val="24"/>
                <w:szCs w:val="24"/>
              </w:rPr>
            </w:pPr>
            <w:r>
              <w:rPr>
                <w:rFonts w:hint="eastAsia" w:ascii="宋体" w:hAnsi="宋体" w:cs="宋体"/>
                <w:b/>
                <w:bCs/>
                <w:sz w:val="24"/>
                <w:szCs w:val="24"/>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jc w:val="center"/>
              <w:rPr>
                <w:rFonts w:ascii="宋体"/>
                <w:sz w:val="24"/>
                <w:szCs w:val="24"/>
              </w:rPr>
            </w:pPr>
            <w:r>
              <w:rPr>
                <w:rFonts w:ascii="宋体" w:hAnsi="宋体" w:cs="宋体"/>
                <w:sz w:val="24"/>
                <w:szCs w:val="24"/>
              </w:rPr>
              <w:t>1</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jc w:val="center"/>
              <w:rPr>
                <w:rFonts w:ascii="宋体"/>
                <w:sz w:val="24"/>
                <w:szCs w:val="24"/>
              </w:rPr>
            </w:pPr>
            <w:r>
              <w:rPr>
                <w:rFonts w:ascii="宋体" w:hAnsi="宋体" w:cs="宋体"/>
                <w:sz w:val="24"/>
                <w:szCs w:val="24"/>
              </w:rPr>
              <w:t>2</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jc w:val="center"/>
              <w:rPr>
                <w:rFonts w:ascii="宋体"/>
                <w:sz w:val="24"/>
                <w:szCs w:val="24"/>
              </w:rPr>
            </w:pPr>
            <w:r>
              <w:rPr>
                <w:rFonts w:ascii="宋体" w:hAnsi="宋体" w:cs="宋体"/>
                <w:sz w:val="24"/>
                <w:szCs w:val="24"/>
              </w:rPr>
              <w:t>3</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r>
              <w:rPr>
                <w:rFonts w:hint="eastAsia" w:ascii="宋体" w:hAnsi="宋体" w:cs="宋体"/>
                <w:sz w:val="24"/>
                <w:szCs w:val="24"/>
              </w:rPr>
              <w:t>…</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sz w:val="24"/>
                <w:szCs w:val="24"/>
              </w:rPr>
            </w:pPr>
          </w:p>
        </w:tc>
      </w:tr>
    </w:tbl>
    <w:p>
      <w:pPr>
        <w:tabs>
          <w:tab w:val="left" w:pos="1050"/>
          <w:tab w:val="left" w:pos="1838"/>
        </w:tabs>
        <w:snapToGrid w:val="0"/>
        <w:spacing w:line="360" w:lineRule="auto"/>
        <w:ind w:left="31680" w:hanging="720" w:hangingChars="300"/>
        <w:rPr>
          <w:rFonts w:ascii="宋体"/>
          <w:sz w:val="24"/>
          <w:szCs w:val="24"/>
        </w:rPr>
      </w:pPr>
      <w:r>
        <w:rPr>
          <w:rFonts w:hint="eastAsia" w:ascii="宋体" w:hAnsi="宋体" w:cs="宋体"/>
          <w:sz w:val="24"/>
          <w:szCs w:val="24"/>
        </w:rPr>
        <w:t>要求：</w:t>
      </w:r>
    </w:p>
    <w:p>
      <w:pPr>
        <w:tabs>
          <w:tab w:val="left" w:pos="1050"/>
          <w:tab w:val="left" w:pos="1838"/>
        </w:tabs>
        <w:snapToGrid w:val="0"/>
        <w:spacing w:line="360" w:lineRule="auto"/>
        <w:ind w:left="31680" w:hanging="208" w:hangingChars="87"/>
        <w:jc w:val="both"/>
        <w:rPr>
          <w:rFonts w:ascii="宋体"/>
          <w:sz w:val="24"/>
          <w:szCs w:val="24"/>
        </w:rPr>
      </w:pPr>
      <w:r>
        <w:rPr>
          <w:rFonts w:ascii="宋体" w:hAnsi="宋体" w:cs="宋体"/>
          <w:sz w:val="24"/>
          <w:szCs w:val="24"/>
        </w:rPr>
        <w:t>1.</w:t>
      </w:r>
      <w:r>
        <w:rPr>
          <w:rFonts w:hint="eastAsia" w:ascii="宋体" w:hAnsi="宋体" w:cs="宋体"/>
          <w:sz w:val="24"/>
          <w:szCs w:val="24"/>
        </w:rPr>
        <w:t>同类项目含义：政务信息监控或政务数据分析服务。</w:t>
      </w:r>
    </w:p>
    <w:p>
      <w:pPr>
        <w:tabs>
          <w:tab w:val="left" w:pos="1050"/>
          <w:tab w:val="left" w:pos="1838"/>
        </w:tabs>
        <w:snapToGrid w:val="0"/>
        <w:spacing w:line="360" w:lineRule="auto"/>
        <w:ind w:left="31680" w:hanging="208" w:hangingChars="87"/>
        <w:jc w:val="both"/>
        <w:rPr>
          <w:rFonts w:ascii="宋体"/>
          <w:sz w:val="24"/>
          <w:szCs w:val="24"/>
        </w:rPr>
      </w:pPr>
      <w:r>
        <w:rPr>
          <w:rFonts w:ascii="宋体" w:hAnsi="宋体" w:cs="宋体"/>
          <w:sz w:val="24"/>
          <w:szCs w:val="24"/>
        </w:rPr>
        <w:t>2.</w:t>
      </w:r>
      <w:r>
        <w:rPr>
          <w:rFonts w:hint="eastAsia" w:ascii="宋体" w:hAnsi="宋体" w:cs="宋体"/>
          <w:sz w:val="24"/>
          <w:szCs w:val="24"/>
        </w:rPr>
        <w:t>近三年是指：</w:t>
      </w:r>
      <w:r>
        <w:rPr>
          <w:rFonts w:ascii="宋体" w:hAnsi="宋体" w:cs="宋体"/>
          <w:sz w:val="24"/>
          <w:szCs w:val="24"/>
        </w:rPr>
        <w:t>2016</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日至响应文件递交截止日止。</w:t>
      </w:r>
    </w:p>
    <w:p>
      <w:pPr>
        <w:tabs>
          <w:tab w:val="left" w:pos="1050"/>
          <w:tab w:val="left" w:pos="1838"/>
        </w:tabs>
        <w:snapToGrid w:val="0"/>
        <w:spacing w:line="360" w:lineRule="auto"/>
        <w:ind w:left="31680" w:hanging="720" w:hangingChars="300"/>
        <w:rPr>
          <w:rFonts w:ascii="宋体"/>
          <w:sz w:val="24"/>
          <w:szCs w:val="24"/>
        </w:rPr>
      </w:pPr>
      <w:r>
        <w:rPr>
          <w:rFonts w:ascii="宋体" w:hAnsi="宋体" w:cs="宋体"/>
          <w:sz w:val="24"/>
          <w:szCs w:val="24"/>
        </w:rPr>
        <w:t>3.</w:t>
      </w:r>
      <w:r>
        <w:rPr>
          <w:rFonts w:hint="eastAsia" w:ascii="宋体" w:hAnsi="宋体" w:cs="宋体"/>
          <w:sz w:val="24"/>
          <w:szCs w:val="24"/>
        </w:rPr>
        <w:t>请提供所填项目合同协议书或中标通知书复印件。</w:t>
      </w:r>
    </w:p>
    <w:p>
      <w:pPr>
        <w:snapToGrid w:val="0"/>
        <w:spacing w:line="360" w:lineRule="auto"/>
        <w:ind w:right="84" w:rightChars="40"/>
        <w:rPr>
          <w:rFonts w:ascii="宋体"/>
          <w:sz w:val="24"/>
          <w:szCs w:val="24"/>
        </w:rPr>
      </w:pPr>
      <w:r>
        <w:rPr>
          <w:rFonts w:ascii="宋体" w:hAnsi="宋体" w:cs="宋体"/>
          <w:sz w:val="24"/>
          <w:szCs w:val="24"/>
        </w:rPr>
        <w:t>4.</w:t>
      </w:r>
      <w:r>
        <w:rPr>
          <w:rFonts w:hint="eastAsia" w:ascii="宋体" w:hAnsi="宋体" w:cs="宋体"/>
          <w:sz w:val="24"/>
          <w:szCs w:val="24"/>
        </w:rPr>
        <w:t>业绩计算时间以服务合同或中标通知书的签发时间为准。</w:t>
      </w:r>
    </w:p>
    <w:p>
      <w:pPr>
        <w:snapToGrid w:val="0"/>
        <w:spacing w:line="360" w:lineRule="auto"/>
        <w:ind w:left="2"/>
        <w:jc w:val="center"/>
        <w:rPr>
          <w:rFonts w:ascii="宋体"/>
          <w:b/>
          <w:bCs/>
          <w:sz w:val="28"/>
          <w:szCs w:val="28"/>
        </w:rPr>
      </w:pPr>
      <w:bookmarkStart w:id="48" w:name="_Toc43086622"/>
      <w:bookmarkStart w:id="49" w:name="_Toc43086624"/>
      <w:bookmarkStart w:id="50" w:name="_Toc43627854"/>
      <w:bookmarkStart w:id="51" w:name="_Toc43086036"/>
      <w:bookmarkStart w:id="52" w:name="_Toc43627960"/>
      <w:bookmarkStart w:id="53" w:name="_Toc70999741"/>
      <w:bookmarkStart w:id="54" w:name="_Toc43086034"/>
      <w:bookmarkStart w:id="55" w:name="_Toc98579623"/>
      <w:bookmarkStart w:id="56" w:name="_Toc98579081"/>
      <w:bookmarkStart w:id="57" w:name="_Toc71000743"/>
      <w:bookmarkStart w:id="58" w:name="_Toc71000474"/>
      <w:bookmarkStart w:id="59" w:name="_Toc98579023"/>
      <w:bookmarkStart w:id="60" w:name="_Toc98580306"/>
      <w:bookmarkStart w:id="61" w:name="_Toc72224535"/>
    </w:p>
    <w:p>
      <w:pPr>
        <w:snapToGrid w:val="0"/>
        <w:spacing w:line="360" w:lineRule="auto"/>
        <w:ind w:left="2"/>
        <w:jc w:val="center"/>
        <w:rPr>
          <w:rFonts w:ascii="宋体"/>
          <w:b/>
          <w:bCs/>
          <w:sz w:val="28"/>
          <w:szCs w:val="28"/>
        </w:rPr>
      </w:pPr>
    </w:p>
    <w:p>
      <w:pPr>
        <w:snapToGrid w:val="0"/>
        <w:spacing w:line="360" w:lineRule="auto"/>
        <w:ind w:left="2"/>
        <w:jc w:val="center"/>
        <w:rPr>
          <w:rFonts w:ascii="宋体"/>
          <w:b/>
          <w:bCs/>
          <w:sz w:val="28"/>
          <w:szCs w:val="28"/>
        </w:rPr>
      </w:pPr>
    </w:p>
    <w:p>
      <w:pPr>
        <w:snapToGrid w:val="0"/>
        <w:spacing w:line="360" w:lineRule="auto"/>
        <w:ind w:left="2"/>
        <w:jc w:val="center"/>
        <w:rPr>
          <w:rFonts w:ascii="宋体"/>
          <w:b/>
          <w:bCs/>
          <w:sz w:val="28"/>
          <w:szCs w:val="28"/>
        </w:rPr>
      </w:pPr>
    </w:p>
    <w:p>
      <w:pPr>
        <w:snapToGrid w:val="0"/>
        <w:spacing w:line="360" w:lineRule="auto"/>
        <w:ind w:left="2"/>
        <w:jc w:val="center"/>
        <w:rPr>
          <w:rFonts w:ascii="宋体"/>
          <w:b/>
          <w:bCs/>
          <w:sz w:val="28"/>
          <w:szCs w:val="28"/>
        </w:rPr>
      </w:pPr>
    </w:p>
    <w:p>
      <w:pPr>
        <w:snapToGrid w:val="0"/>
        <w:spacing w:line="360" w:lineRule="auto"/>
        <w:ind w:left="2"/>
        <w:jc w:val="center"/>
        <w:rPr>
          <w:rFonts w:ascii="宋体"/>
          <w:b/>
          <w:bCs/>
          <w:sz w:val="28"/>
          <w:szCs w:val="28"/>
        </w:rPr>
      </w:pPr>
    </w:p>
    <w:p>
      <w:pPr>
        <w:snapToGrid w:val="0"/>
        <w:spacing w:line="360" w:lineRule="auto"/>
        <w:ind w:left="2"/>
        <w:jc w:val="center"/>
        <w:rPr>
          <w:rFonts w:ascii="宋体"/>
          <w:b/>
          <w:bCs/>
          <w:sz w:val="28"/>
          <w:szCs w:val="28"/>
        </w:rPr>
      </w:pPr>
    </w:p>
    <w:p>
      <w:pPr>
        <w:snapToGrid w:val="0"/>
        <w:spacing w:line="360" w:lineRule="auto"/>
        <w:ind w:left="2"/>
        <w:jc w:val="center"/>
        <w:rPr>
          <w:rFonts w:ascii="宋体"/>
          <w:b/>
          <w:bCs/>
          <w:sz w:val="28"/>
          <w:szCs w:val="28"/>
        </w:rPr>
      </w:pPr>
    </w:p>
    <w:p>
      <w:pPr>
        <w:snapToGrid w:val="0"/>
        <w:spacing w:line="360" w:lineRule="auto"/>
        <w:ind w:left="2"/>
        <w:jc w:val="center"/>
        <w:rPr>
          <w:rFonts w:ascii="宋体"/>
          <w:b/>
          <w:bCs/>
          <w:sz w:val="28"/>
          <w:szCs w:val="28"/>
        </w:rPr>
      </w:pPr>
    </w:p>
    <w:p>
      <w:pPr>
        <w:snapToGrid w:val="0"/>
        <w:spacing w:line="360" w:lineRule="auto"/>
        <w:ind w:left="2"/>
        <w:jc w:val="center"/>
        <w:rPr>
          <w:rFonts w:ascii="宋体"/>
          <w:b/>
          <w:bCs/>
          <w:sz w:val="28"/>
          <w:szCs w:val="28"/>
        </w:rPr>
      </w:pPr>
    </w:p>
    <w:p>
      <w:pPr>
        <w:snapToGrid w:val="0"/>
        <w:spacing w:line="360" w:lineRule="auto"/>
        <w:rPr>
          <w:rFonts w:ascii="宋体"/>
          <w:b/>
          <w:bCs/>
          <w:sz w:val="28"/>
          <w:szCs w:val="28"/>
        </w:rPr>
      </w:pPr>
    </w:p>
    <w:p>
      <w:pPr>
        <w:snapToGrid w:val="0"/>
        <w:spacing w:line="360" w:lineRule="auto"/>
        <w:jc w:val="center"/>
        <w:outlineLvl w:val="2"/>
        <w:rPr>
          <w:rFonts w:ascii="宋体"/>
          <w:b/>
          <w:bCs/>
          <w:sz w:val="28"/>
          <w:szCs w:val="28"/>
        </w:rPr>
      </w:pPr>
    </w:p>
    <w:p>
      <w:pPr>
        <w:snapToGrid w:val="0"/>
        <w:spacing w:line="360" w:lineRule="auto"/>
        <w:jc w:val="center"/>
        <w:outlineLvl w:val="2"/>
        <w:rPr>
          <w:rFonts w:ascii="宋体"/>
          <w:b/>
          <w:bCs/>
          <w:kern w:val="2"/>
          <w:sz w:val="28"/>
          <w:szCs w:val="28"/>
        </w:rPr>
      </w:pPr>
      <w:r>
        <w:rPr>
          <w:rFonts w:hint="eastAsia" w:ascii="宋体" w:hAnsi="宋体" w:cs="宋体"/>
          <w:b/>
          <w:bCs/>
          <w:sz w:val="28"/>
          <w:szCs w:val="28"/>
        </w:rPr>
        <w:t>格式</w:t>
      </w:r>
      <w:r>
        <w:rPr>
          <w:rFonts w:ascii="宋体" w:hAnsi="宋体" w:cs="宋体"/>
          <w:b/>
          <w:bCs/>
          <w:sz w:val="28"/>
          <w:szCs w:val="28"/>
        </w:rPr>
        <w:t xml:space="preserve">6  </w:t>
      </w:r>
      <w:r>
        <w:rPr>
          <w:rFonts w:hint="eastAsia" w:ascii="宋体" w:hAnsi="宋体" w:cs="宋体"/>
          <w:b/>
          <w:bCs/>
          <w:kern w:val="2"/>
          <w:sz w:val="28"/>
          <w:szCs w:val="28"/>
        </w:rPr>
        <w:t>服务人员配置一览表</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851"/>
        <w:gridCol w:w="708"/>
        <w:gridCol w:w="709"/>
        <w:gridCol w:w="1418"/>
        <w:gridCol w:w="850"/>
        <w:gridCol w:w="851"/>
        <w:gridCol w:w="8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5" w:type="dxa"/>
            <w:vAlign w:val="center"/>
          </w:tcPr>
          <w:p>
            <w:pPr>
              <w:snapToGrid w:val="0"/>
              <w:jc w:val="center"/>
              <w:rPr>
                <w:rFonts w:ascii="宋体"/>
                <w:b/>
                <w:bCs/>
                <w:sz w:val="24"/>
                <w:szCs w:val="24"/>
              </w:rPr>
            </w:pPr>
            <w:r>
              <w:rPr>
                <w:rFonts w:hint="eastAsia" w:ascii="宋体" w:hAnsi="宋体" w:cs="宋体"/>
                <w:b/>
                <w:bCs/>
                <w:sz w:val="24"/>
                <w:szCs w:val="24"/>
              </w:rPr>
              <w:t>序号</w:t>
            </w:r>
          </w:p>
        </w:tc>
        <w:tc>
          <w:tcPr>
            <w:tcW w:w="1276" w:type="dxa"/>
            <w:vAlign w:val="center"/>
          </w:tcPr>
          <w:p>
            <w:pPr>
              <w:snapToGrid w:val="0"/>
              <w:jc w:val="center"/>
              <w:rPr>
                <w:rFonts w:ascii="宋体"/>
                <w:b/>
                <w:bCs/>
                <w:sz w:val="24"/>
                <w:szCs w:val="24"/>
              </w:rPr>
            </w:pPr>
            <w:r>
              <w:rPr>
                <w:rFonts w:hint="eastAsia" w:ascii="宋体" w:hAnsi="宋体" w:cs="宋体"/>
                <w:b/>
                <w:bCs/>
                <w:sz w:val="24"/>
                <w:szCs w:val="24"/>
              </w:rPr>
              <w:t>姓名</w:t>
            </w:r>
          </w:p>
        </w:tc>
        <w:tc>
          <w:tcPr>
            <w:tcW w:w="851" w:type="dxa"/>
            <w:vAlign w:val="center"/>
          </w:tcPr>
          <w:p>
            <w:pPr>
              <w:snapToGrid w:val="0"/>
              <w:jc w:val="center"/>
              <w:rPr>
                <w:rFonts w:ascii="宋体"/>
                <w:b/>
                <w:bCs/>
                <w:sz w:val="24"/>
                <w:szCs w:val="24"/>
              </w:rPr>
            </w:pPr>
            <w:r>
              <w:rPr>
                <w:rFonts w:hint="eastAsia" w:ascii="宋体" w:hAnsi="宋体" w:cs="宋体"/>
                <w:b/>
                <w:bCs/>
                <w:sz w:val="24"/>
                <w:szCs w:val="24"/>
              </w:rPr>
              <w:t>性别</w:t>
            </w:r>
          </w:p>
        </w:tc>
        <w:tc>
          <w:tcPr>
            <w:tcW w:w="708" w:type="dxa"/>
            <w:vAlign w:val="center"/>
          </w:tcPr>
          <w:p>
            <w:pPr>
              <w:snapToGrid w:val="0"/>
              <w:jc w:val="center"/>
              <w:rPr>
                <w:rFonts w:ascii="宋体"/>
                <w:b/>
                <w:bCs/>
                <w:sz w:val="24"/>
                <w:szCs w:val="24"/>
              </w:rPr>
            </w:pPr>
            <w:r>
              <w:rPr>
                <w:rFonts w:hint="eastAsia" w:ascii="宋体" w:hAnsi="宋体" w:cs="宋体"/>
                <w:b/>
                <w:bCs/>
                <w:sz w:val="24"/>
                <w:szCs w:val="24"/>
              </w:rPr>
              <w:t>年龄</w:t>
            </w:r>
          </w:p>
        </w:tc>
        <w:tc>
          <w:tcPr>
            <w:tcW w:w="709" w:type="dxa"/>
            <w:vAlign w:val="center"/>
          </w:tcPr>
          <w:p>
            <w:pPr>
              <w:snapToGrid w:val="0"/>
              <w:jc w:val="center"/>
              <w:rPr>
                <w:rFonts w:ascii="宋体"/>
                <w:b/>
                <w:bCs/>
                <w:sz w:val="24"/>
                <w:szCs w:val="24"/>
              </w:rPr>
            </w:pPr>
            <w:r>
              <w:rPr>
                <w:rFonts w:hint="eastAsia" w:ascii="宋体" w:hAnsi="宋体" w:cs="宋体"/>
                <w:b/>
                <w:bCs/>
                <w:sz w:val="24"/>
                <w:szCs w:val="24"/>
              </w:rPr>
              <w:t>学历</w:t>
            </w:r>
          </w:p>
        </w:tc>
        <w:tc>
          <w:tcPr>
            <w:tcW w:w="1418" w:type="dxa"/>
            <w:vAlign w:val="center"/>
          </w:tcPr>
          <w:p>
            <w:pPr>
              <w:snapToGrid w:val="0"/>
              <w:jc w:val="center"/>
              <w:rPr>
                <w:rFonts w:ascii="宋体"/>
                <w:b/>
                <w:bCs/>
                <w:sz w:val="24"/>
                <w:szCs w:val="24"/>
              </w:rPr>
            </w:pPr>
            <w:r>
              <w:rPr>
                <w:rFonts w:hint="eastAsia" w:ascii="宋体" w:hAnsi="宋体" w:cs="宋体"/>
                <w:b/>
                <w:bCs/>
                <w:sz w:val="24"/>
                <w:szCs w:val="24"/>
              </w:rPr>
              <w:t>职称</w:t>
            </w:r>
            <w:r>
              <w:rPr>
                <w:rFonts w:ascii="宋体" w:hAnsi="宋体" w:cs="宋体"/>
                <w:b/>
                <w:bCs/>
                <w:sz w:val="24"/>
                <w:szCs w:val="24"/>
              </w:rPr>
              <w:t>/</w:t>
            </w:r>
            <w:r>
              <w:rPr>
                <w:rFonts w:hint="eastAsia" w:ascii="宋体" w:hAnsi="宋体" w:cs="宋体"/>
                <w:b/>
                <w:bCs/>
                <w:sz w:val="24"/>
                <w:szCs w:val="24"/>
              </w:rPr>
              <w:t>资格</w:t>
            </w:r>
          </w:p>
        </w:tc>
        <w:tc>
          <w:tcPr>
            <w:tcW w:w="850" w:type="dxa"/>
            <w:vAlign w:val="center"/>
          </w:tcPr>
          <w:p>
            <w:pPr>
              <w:snapToGrid w:val="0"/>
              <w:jc w:val="center"/>
              <w:rPr>
                <w:rFonts w:ascii="宋体"/>
                <w:b/>
                <w:bCs/>
                <w:sz w:val="24"/>
                <w:szCs w:val="24"/>
              </w:rPr>
            </w:pPr>
            <w:r>
              <w:rPr>
                <w:rFonts w:hint="eastAsia" w:ascii="宋体" w:hAnsi="宋体" w:cs="宋体"/>
                <w:b/>
                <w:bCs/>
                <w:sz w:val="24"/>
                <w:szCs w:val="24"/>
              </w:rPr>
              <w:t>专业</w:t>
            </w:r>
          </w:p>
        </w:tc>
        <w:tc>
          <w:tcPr>
            <w:tcW w:w="851" w:type="dxa"/>
            <w:vAlign w:val="center"/>
          </w:tcPr>
          <w:p>
            <w:pPr>
              <w:snapToGrid w:val="0"/>
              <w:jc w:val="center"/>
              <w:rPr>
                <w:rFonts w:ascii="宋体"/>
                <w:b/>
                <w:bCs/>
                <w:sz w:val="24"/>
                <w:szCs w:val="24"/>
              </w:rPr>
            </w:pPr>
            <w:r>
              <w:rPr>
                <w:rFonts w:hint="eastAsia" w:ascii="宋体" w:hAnsi="宋体" w:cs="宋体"/>
                <w:b/>
                <w:bCs/>
                <w:sz w:val="24"/>
                <w:szCs w:val="24"/>
              </w:rPr>
              <w:t>经验</w:t>
            </w:r>
          </w:p>
          <w:p>
            <w:pPr>
              <w:snapToGrid w:val="0"/>
              <w:jc w:val="center"/>
              <w:rPr>
                <w:rFonts w:ascii="宋体"/>
                <w:b/>
                <w:bCs/>
                <w:sz w:val="24"/>
                <w:szCs w:val="24"/>
              </w:rPr>
            </w:pPr>
            <w:r>
              <w:rPr>
                <w:rFonts w:hint="eastAsia" w:ascii="宋体" w:hAnsi="宋体" w:cs="宋体"/>
                <w:b/>
                <w:bCs/>
                <w:sz w:val="24"/>
                <w:szCs w:val="24"/>
              </w:rPr>
              <w:t>年限</w:t>
            </w:r>
          </w:p>
        </w:tc>
        <w:tc>
          <w:tcPr>
            <w:tcW w:w="850" w:type="dxa"/>
            <w:vAlign w:val="center"/>
          </w:tcPr>
          <w:p>
            <w:pPr>
              <w:snapToGrid w:val="0"/>
              <w:jc w:val="center"/>
              <w:rPr>
                <w:rFonts w:ascii="宋体"/>
                <w:b/>
                <w:bCs/>
                <w:sz w:val="24"/>
                <w:szCs w:val="24"/>
              </w:rPr>
            </w:pPr>
            <w:r>
              <w:rPr>
                <w:rFonts w:hint="eastAsia" w:ascii="宋体" w:hAnsi="宋体" w:cs="宋体"/>
                <w:b/>
                <w:bCs/>
                <w:sz w:val="24"/>
                <w:szCs w:val="24"/>
              </w:rPr>
              <w:t>公司职务</w:t>
            </w:r>
          </w:p>
        </w:tc>
        <w:tc>
          <w:tcPr>
            <w:tcW w:w="1440" w:type="dxa"/>
          </w:tcPr>
          <w:p>
            <w:pPr>
              <w:snapToGrid w:val="0"/>
              <w:jc w:val="center"/>
              <w:rPr>
                <w:rFonts w:ascii="宋体"/>
                <w:b/>
                <w:bCs/>
                <w:sz w:val="24"/>
                <w:szCs w:val="24"/>
              </w:rPr>
            </w:pPr>
            <w:r>
              <w:rPr>
                <w:rFonts w:hint="eastAsia" w:ascii="宋体" w:hAnsi="宋体" w:cs="宋体"/>
                <w:b/>
                <w:bCs/>
                <w:sz w:val="24"/>
                <w:szCs w:val="24"/>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75" w:type="dxa"/>
            <w:vAlign w:val="center"/>
          </w:tcPr>
          <w:p>
            <w:pPr>
              <w:snapToGrid w:val="0"/>
              <w:spacing w:line="360" w:lineRule="auto"/>
              <w:jc w:val="center"/>
              <w:rPr>
                <w:rFonts w:ascii="宋体"/>
                <w:sz w:val="24"/>
                <w:szCs w:val="24"/>
              </w:rPr>
            </w:pPr>
            <w:r>
              <w:rPr>
                <w:rFonts w:ascii="宋体" w:hAnsi="宋体" w:cs="宋体"/>
                <w:sz w:val="24"/>
                <w:szCs w:val="24"/>
              </w:rPr>
              <w:t>1</w:t>
            </w:r>
          </w:p>
        </w:tc>
        <w:tc>
          <w:tcPr>
            <w:tcW w:w="1276"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708" w:type="dxa"/>
            <w:vAlign w:val="center"/>
          </w:tcPr>
          <w:p>
            <w:pPr>
              <w:snapToGrid w:val="0"/>
              <w:spacing w:line="360" w:lineRule="auto"/>
              <w:rPr>
                <w:rFonts w:ascii="宋体"/>
                <w:sz w:val="24"/>
                <w:szCs w:val="24"/>
              </w:rPr>
            </w:pPr>
          </w:p>
        </w:tc>
        <w:tc>
          <w:tcPr>
            <w:tcW w:w="709" w:type="dxa"/>
            <w:vAlign w:val="center"/>
          </w:tcPr>
          <w:p>
            <w:pPr>
              <w:snapToGrid w:val="0"/>
              <w:spacing w:line="360" w:lineRule="auto"/>
              <w:rPr>
                <w:rFonts w:ascii="宋体"/>
                <w:sz w:val="24"/>
                <w:szCs w:val="24"/>
              </w:rPr>
            </w:pPr>
          </w:p>
        </w:tc>
        <w:tc>
          <w:tcPr>
            <w:tcW w:w="1418"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1440" w:type="dxa"/>
          </w:tcPr>
          <w:p>
            <w:pPr>
              <w:snapToGrid w:val="0"/>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75" w:type="dxa"/>
            <w:vAlign w:val="center"/>
          </w:tcPr>
          <w:p>
            <w:pPr>
              <w:snapToGrid w:val="0"/>
              <w:spacing w:line="360" w:lineRule="auto"/>
              <w:jc w:val="center"/>
              <w:rPr>
                <w:rFonts w:ascii="宋体"/>
                <w:sz w:val="24"/>
                <w:szCs w:val="24"/>
              </w:rPr>
            </w:pPr>
            <w:r>
              <w:rPr>
                <w:rFonts w:ascii="宋体" w:hAnsi="宋体" w:cs="宋体"/>
                <w:sz w:val="24"/>
                <w:szCs w:val="24"/>
              </w:rPr>
              <w:t>2</w:t>
            </w:r>
          </w:p>
        </w:tc>
        <w:tc>
          <w:tcPr>
            <w:tcW w:w="1276"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708" w:type="dxa"/>
            <w:vAlign w:val="center"/>
          </w:tcPr>
          <w:p>
            <w:pPr>
              <w:snapToGrid w:val="0"/>
              <w:spacing w:line="360" w:lineRule="auto"/>
              <w:rPr>
                <w:rFonts w:ascii="宋体"/>
                <w:sz w:val="24"/>
                <w:szCs w:val="24"/>
              </w:rPr>
            </w:pPr>
          </w:p>
        </w:tc>
        <w:tc>
          <w:tcPr>
            <w:tcW w:w="709" w:type="dxa"/>
            <w:vAlign w:val="center"/>
          </w:tcPr>
          <w:p>
            <w:pPr>
              <w:snapToGrid w:val="0"/>
              <w:spacing w:line="360" w:lineRule="auto"/>
              <w:rPr>
                <w:rFonts w:ascii="宋体"/>
                <w:sz w:val="24"/>
                <w:szCs w:val="24"/>
              </w:rPr>
            </w:pPr>
          </w:p>
        </w:tc>
        <w:tc>
          <w:tcPr>
            <w:tcW w:w="1418"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1440" w:type="dxa"/>
          </w:tcPr>
          <w:p>
            <w:pPr>
              <w:snapToGrid w:val="0"/>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75" w:type="dxa"/>
            <w:vAlign w:val="center"/>
          </w:tcPr>
          <w:p>
            <w:pPr>
              <w:snapToGrid w:val="0"/>
              <w:spacing w:line="360" w:lineRule="auto"/>
              <w:jc w:val="center"/>
              <w:rPr>
                <w:rFonts w:ascii="宋体"/>
                <w:sz w:val="24"/>
                <w:szCs w:val="24"/>
              </w:rPr>
            </w:pPr>
            <w:r>
              <w:rPr>
                <w:rFonts w:ascii="宋体" w:hAnsi="宋体" w:cs="宋体"/>
                <w:sz w:val="24"/>
                <w:szCs w:val="24"/>
              </w:rPr>
              <w:t>3</w:t>
            </w:r>
          </w:p>
        </w:tc>
        <w:tc>
          <w:tcPr>
            <w:tcW w:w="1276"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708" w:type="dxa"/>
            <w:vAlign w:val="center"/>
          </w:tcPr>
          <w:p>
            <w:pPr>
              <w:snapToGrid w:val="0"/>
              <w:spacing w:line="360" w:lineRule="auto"/>
              <w:rPr>
                <w:rFonts w:ascii="宋体"/>
                <w:sz w:val="24"/>
                <w:szCs w:val="24"/>
              </w:rPr>
            </w:pPr>
          </w:p>
        </w:tc>
        <w:tc>
          <w:tcPr>
            <w:tcW w:w="709" w:type="dxa"/>
            <w:vAlign w:val="center"/>
          </w:tcPr>
          <w:p>
            <w:pPr>
              <w:snapToGrid w:val="0"/>
              <w:spacing w:line="360" w:lineRule="auto"/>
              <w:rPr>
                <w:rFonts w:ascii="宋体"/>
                <w:sz w:val="24"/>
                <w:szCs w:val="24"/>
              </w:rPr>
            </w:pPr>
          </w:p>
        </w:tc>
        <w:tc>
          <w:tcPr>
            <w:tcW w:w="1418"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1440" w:type="dxa"/>
          </w:tcPr>
          <w:p>
            <w:pPr>
              <w:snapToGrid w:val="0"/>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5" w:type="dxa"/>
            <w:vAlign w:val="center"/>
          </w:tcPr>
          <w:p>
            <w:pPr>
              <w:snapToGrid w:val="0"/>
              <w:spacing w:line="360" w:lineRule="auto"/>
              <w:rPr>
                <w:rFonts w:ascii="宋体"/>
                <w:sz w:val="24"/>
                <w:szCs w:val="24"/>
              </w:rPr>
            </w:pPr>
            <w:r>
              <w:rPr>
                <w:rFonts w:hint="eastAsia" w:ascii="宋体" w:hAnsi="宋体" w:cs="宋体"/>
                <w:sz w:val="24"/>
                <w:szCs w:val="24"/>
              </w:rPr>
              <w:t>…</w:t>
            </w:r>
          </w:p>
        </w:tc>
        <w:tc>
          <w:tcPr>
            <w:tcW w:w="1276"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708" w:type="dxa"/>
            <w:vAlign w:val="center"/>
          </w:tcPr>
          <w:p>
            <w:pPr>
              <w:snapToGrid w:val="0"/>
              <w:spacing w:line="360" w:lineRule="auto"/>
              <w:rPr>
                <w:rFonts w:ascii="宋体"/>
                <w:sz w:val="24"/>
                <w:szCs w:val="24"/>
              </w:rPr>
            </w:pPr>
          </w:p>
        </w:tc>
        <w:tc>
          <w:tcPr>
            <w:tcW w:w="709" w:type="dxa"/>
            <w:vAlign w:val="center"/>
          </w:tcPr>
          <w:p>
            <w:pPr>
              <w:snapToGrid w:val="0"/>
              <w:spacing w:line="360" w:lineRule="auto"/>
              <w:rPr>
                <w:rFonts w:ascii="宋体"/>
                <w:sz w:val="24"/>
                <w:szCs w:val="24"/>
              </w:rPr>
            </w:pPr>
          </w:p>
        </w:tc>
        <w:tc>
          <w:tcPr>
            <w:tcW w:w="1418"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1440" w:type="dxa"/>
          </w:tcPr>
          <w:p>
            <w:pPr>
              <w:snapToGrid w:val="0"/>
              <w:spacing w:line="360"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5" w:type="dxa"/>
            <w:vAlign w:val="center"/>
          </w:tcPr>
          <w:p>
            <w:pPr>
              <w:snapToGrid w:val="0"/>
              <w:spacing w:line="360" w:lineRule="auto"/>
              <w:rPr>
                <w:rFonts w:ascii="宋体"/>
                <w:sz w:val="24"/>
                <w:szCs w:val="24"/>
              </w:rPr>
            </w:pPr>
          </w:p>
        </w:tc>
        <w:tc>
          <w:tcPr>
            <w:tcW w:w="1276"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708" w:type="dxa"/>
            <w:vAlign w:val="center"/>
          </w:tcPr>
          <w:p>
            <w:pPr>
              <w:snapToGrid w:val="0"/>
              <w:spacing w:line="360" w:lineRule="auto"/>
              <w:rPr>
                <w:rFonts w:ascii="宋体"/>
                <w:sz w:val="24"/>
                <w:szCs w:val="24"/>
              </w:rPr>
            </w:pPr>
          </w:p>
        </w:tc>
        <w:tc>
          <w:tcPr>
            <w:tcW w:w="709" w:type="dxa"/>
            <w:vAlign w:val="center"/>
          </w:tcPr>
          <w:p>
            <w:pPr>
              <w:snapToGrid w:val="0"/>
              <w:spacing w:line="360" w:lineRule="auto"/>
              <w:rPr>
                <w:rFonts w:ascii="宋体"/>
                <w:sz w:val="24"/>
                <w:szCs w:val="24"/>
              </w:rPr>
            </w:pPr>
          </w:p>
        </w:tc>
        <w:tc>
          <w:tcPr>
            <w:tcW w:w="1418"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851" w:type="dxa"/>
            <w:vAlign w:val="center"/>
          </w:tcPr>
          <w:p>
            <w:pPr>
              <w:snapToGrid w:val="0"/>
              <w:spacing w:line="360" w:lineRule="auto"/>
              <w:rPr>
                <w:rFonts w:ascii="宋体"/>
                <w:sz w:val="24"/>
                <w:szCs w:val="24"/>
              </w:rPr>
            </w:pPr>
          </w:p>
        </w:tc>
        <w:tc>
          <w:tcPr>
            <w:tcW w:w="850" w:type="dxa"/>
            <w:vAlign w:val="center"/>
          </w:tcPr>
          <w:p>
            <w:pPr>
              <w:snapToGrid w:val="0"/>
              <w:spacing w:line="360" w:lineRule="auto"/>
              <w:rPr>
                <w:rFonts w:ascii="宋体"/>
                <w:sz w:val="24"/>
                <w:szCs w:val="24"/>
              </w:rPr>
            </w:pPr>
          </w:p>
        </w:tc>
        <w:tc>
          <w:tcPr>
            <w:tcW w:w="1440" w:type="dxa"/>
          </w:tcPr>
          <w:p>
            <w:pPr>
              <w:snapToGrid w:val="0"/>
              <w:spacing w:line="360" w:lineRule="auto"/>
              <w:rPr>
                <w:rFonts w:ascii="宋体"/>
                <w:sz w:val="24"/>
                <w:szCs w:val="24"/>
              </w:rPr>
            </w:pPr>
          </w:p>
        </w:tc>
      </w:tr>
    </w:tbl>
    <w:p>
      <w:pPr>
        <w:snapToGrid w:val="0"/>
        <w:spacing w:line="360" w:lineRule="auto"/>
        <w:ind w:left="31680" w:hanging="849" w:hangingChars="354"/>
        <w:rPr>
          <w:rFonts w:ascii="宋体"/>
          <w:sz w:val="24"/>
          <w:szCs w:val="24"/>
        </w:rPr>
      </w:pPr>
      <w:r>
        <w:rPr>
          <w:rFonts w:hint="eastAsia" w:ascii="宋体" w:hAnsi="宋体" w:cs="宋体"/>
          <w:sz w:val="24"/>
          <w:szCs w:val="24"/>
        </w:rPr>
        <w:t>要求：</w:t>
      </w:r>
      <w:r>
        <w:rPr>
          <w:rFonts w:ascii="宋体" w:hAnsi="宋体" w:cs="宋体"/>
          <w:sz w:val="24"/>
          <w:szCs w:val="24"/>
        </w:rPr>
        <w:t>1.</w:t>
      </w:r>
      <w:r>
        <w:rPr>
          <w:rFonts w:hint="eastAsia" w:ascii="宋体" w:hAnsi="宋体" w:cs="宋体"/>
          <w:sz w:val="24"/>
          <w:szCs w:val="24"/>
        </w:rPr>
        <w:t>上述人员须附其身份证、学历证书及职称证的复印件；</w:t>
      </w:r>
    </w:p>
    <w:p>
      <w:pPr>
        <w:snapToGrid w:val="0"/>
        <w:spacing w:line="360" w:lineRule="auto"/>
        <w:ind w:left="31680" w:hanging="960" w:hangingChars="400"/>
        <w:jc w:val="both"/>
        <w:rPr>
          <w:rFonts w:ascii="宋体"/>
          <w:b/>
          <w:bCs/>
          <w:kern w:val="2"/>
          <w:sz w:val="28"/>
          <w:szCs w:val="28"/>
        </w:rPr>
      </w:pPr>
      <w:r>
        <w:rPr>
          <w:rFonts w:hint="eastAsia" w:ascii="宋体" w:hAnsi="宋体" w:cs="宋体"/>
          <w:sz w:val="24"/>
          <w:szCs w:val="24"/>
        </w:rPr>
        <w:t>　　</w:t>
      </w:r>
      <w:r>
        <w:rPr>
          <w:rFonts w:ascii="宋体" w:hAnsi="宋体" w:cs="宋体"/>
          <w:sz w:val="24"/>
          <w:szCs w:val="24"/>
        </w:rPr>
        <w:t xml:space="preserve">  2.</w:t>
      </w:r>
      <w:r>
        <w:rPr>
          <w:rFonts w:hint="eastAsia" w:ascii="宋体" w:hAnsi="宋体" w:cs="宋体"/>
          <w:sz w:val="24"/>
          <w:szCs w:val="24"/>
        </w:rPr>
        <w:t>上述人员还须附供应商所属社保机构出具的社保缴费证明（时段为递交响应文件前的半年时间内连续不少于</w:t>
      </w:r>
      <w:r>
        <w:rPr>
          <w:rFonts w:ascii="宋体" w:hAnsi="宋体" w:cs="宋体"/>
          <w:sz w:val="24"/>
          <w:szCs w:val="24"/>
        </w:rPr>
        <w:t>3</w:t>
      </w:r>
      <w:r>
        <w:rPr>
          <w:rFonts w:hint="eastAsia" w:ascii="宋体" w:hAnsi="宋体" w:cs="宋体"/>
          <w:sz w:val="24"/>
          <w:szCs w:val="24"/>
        </w:rPr>
        <w:t>个月，并加盖社保机构专用章）或其他能够证明参加社保（时段为递交响应文件前的半年时间内连续不少于</w:t>
      </w:r>
      <w:r>
        <w:rPr>
          <w:rFonts w:ascii="宋体" w:hAnsi="宋体" w:cs="宋体"/>
          <w:sz w:val="24"/>
          <w:szCs w:val="24"/>
        </w:rPr>
        <w:t>3</w:t>
      </w:r>
      <w:r>
        <w:rPr>
          <w:rFonts w:hint="eastAsia" w:ascii="宋体" w:hAnsi="宋体" w:cs="宋体"/>
          <w:sz w:val="24"/>
          <w:szCs w:val="24"/>
        </w:rPr>
        <w:t>个月）的完整有效证明材料（并加盖社保机构专用章）。</w:t>
      </w:r>
    </w:p>
    <w:p>
      <w:pPr>
        <w:snapToGrid w:val="0"/>
        <w:spacing w:line="360" w:lineRule="auto"/>
        <w:jc w:val="center"/>
        <w:rPr>
          <w:rFonts w:ascii="宋体"/>
          <w:b/>
          <w:bCs/>
          <w:kern w:val="2"/>
          <w:sz w:val="28"/>
          <w:szCs w:val="28"/>
        </w:rPr>
      </w:pPr>
    </w:p>
    <w:p>
      <w:pPr>
        <w:snapToGrid w:val="0"/>
        <w:spacing w:line="360" w:lineRule="auto"/>
        <w:jc w:val="center"/>
        <w:rPr>
          <w:rFonts w:ascii="宋体"/>
          <w:b/>
          <w:bCs/>
          <w:kern w:val="2"/>
          <w:sz w:val="28"/>
          <w:szCs w:val="28"/>
        </w:rPr>
      </w:pPr>
    </w:p>
    <w:p>
      <w:pPr>
        <w:snapToGrid w:val="0"/>
        <w:spacing w:line="360" w:lineRule="auto"/>
        <w:jc w:val="center"/>
        <w:outlineLvl w:val="2"/>
        <w:rPr>
          <w:rFonts w:ascii="宋体"/>
          <w:sz w:val="28"/>
          <w:szCs w:val="28"/>
        </w:rPr>
      </w:pPr>
      <w:r>
        <w:rPr>
          <w:rFonts w:ascii="宋体"/>
          <w:b/>
          <w:bCs/>
          <w:kern w:val="2"/>
          <w:sz w:val="28"/>
          <w:szCs w:val="28"/>
        </w:rPr>
        <w:br w:type="page"/>
      </w:r>
      <w:r>
        <w:rPr>
          <w:rFonts w:hint="eastAsia" w:ascii="宋体" w:hAnsi="宋体" w:cs="宋体"/>
          <w:b/>
          <w:bCs/>
          <w:kern w:val="2"/>
          <w:sz w:val="28"/>
          <w:szCs w:val="28"/>
        </w:rPr>
        <w:t>格式</w:t>
      </w:r>
      <w:r>
        <w:rPr>
          <w:rFonts w:ascii="宋体" w:hAnsi="宋体" w:cs="宋体"/>
          <w:b/>
          <w:bCs/>
          <w:kern w:val="2"/>
          <w:sz w:val="28"/>
          <w:szCs w:val="28"/>
        </w:rPr>
        <w:t xml:space="preserve">7  </w:t>
      </w:r>
      <w:r>
        <w:rPr>
          <w:rFonts w:hint="eastAsia" w:ascii="宋体" w:hAnsi="宋体" w:cs="宋体"/>
          <w:b/>
          <w:bCs/>
          <w:sz w:val="28"/>
          <w:szCs w:val="28"/>
        </w:rPr>
        <w:t>供应商企业信誉一览表</w:t>
      </w:r>
    </w:p>
    <w:tbl>
      <w:tblPr>
        <w:tblStyle w:val="8"/>
        <w:tblW w:w="9520"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2549"/>
        <w:gridCol w:w="2551"/>
        <w:gridCol w:w="23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07" w:type="dxa"/>
            <w:tcBorders>
              <w:left w:val="single" w:color="auto" w:sz="4" w:space="0"/>
            </w:tcBorders>
          </w:tcPr>
          <w:p>
            <w:pPr>
              <w:snapToGrid w:val="0"/>
              <w:spacing w:line="360" w:lineRule="auto"/>
              <w:jc w:val="center"/>
              <w:rPr>
                <w:rFonts w:ascii="宋体"/>
                <w:b/>
                <w:bCs/>
                <w:sz w:val="24"/>
                <w:szCs w:val="24"/>
              </w:rPr>
            </w:pPr>
            <w:r>
              <w:rPr>
                <w:rFonts w:hint="eastAsia" w:ascii="宋体" w:hAnsi="宋体" w:cs="宋体"/>
                <w:b/>
                <w:bCs/>
                <w:sz w:val="24"/>
                <w:szCs w:val="24"/>
              </w:rPr>
              <w:t>证书名称</w:t>
            </w:r>
          </w:p>
        </w:tc>
        <w:tc>
          <w:tcPr>
            <w:tcW w:w="2549" w:type="dxa"/>
          </w:tcPr>
          <w:p>
            <w:pPr>
              <w:snapToGrid w:val="0"/>
              <w:spacing w:line="360" w:lineRule="auto"/>
              <w:jc w:val="center"/>
              <w:rPr>
                <w:rFonts w:ascii="宋体"/>
                <w:b/>
                <w:bCs/>
                <w:sz w:val="24"/>
                <w:szCs w:val="24"/>
              </w:rPr>
            </w:pPr>
            <w:r>
              <w:rPr>
                <w:rFonts w:hint="eastAsia" w:ascii="宋体" w:hAnsi="宋体" w:cs="宋体"/>
                <w:b/>
                <w:bCs/>
                <w:sz w:val="24"/>
                <w:szCs w:val="24"/>
              </w:rPr>
              <w:t>发证单位</w:t>
            </w:r>
          </w:p>
        </w:tc>
        <w:tc>
          <w:tcPr>
            <w:tcW w:w="2551" w:type="dxa"/>
          </w:tcPr>
          <w:p>
            <w:pPr>
              <w:snapToGrid w:val="0"/>
              <w:spacing w:line="360" w:lineRule="auto"/>
              <w:jc w:val="center"/>
              <w:rPr>
                <w:rFonts w:ascii="宋体"/>
                <w:b/>
                <w:bCs/>
                <w:sz w:val="24"/>
                <w:szCs w:val="24"/>
              </w:rPr>
            </w:pPr>
            <w:r>
              <w:rPr>
                <w:rFonts w:hint="eastAsia" w:ascii="宋体" w:hAnsi="宋体" w:cs="宋体"/>
                <w:b/>
                <w:bCs/>
                <w:sz w:val="24"/>
                <w:szCs w:val="24"/>
              </w:rPr>
              <w:t>证书等级</w:t>
            </w:r>
          </w:p>
        </w:tc>
        <w:tc>
          <w:tcPr>
            <w:tcW w:w="2313" w:type="dxa"/>
            <w:tcBorders>
              <w:right w:val="single" w:color="auto" w:sz="4" w:space="0"/>
            </w:tcBorders>
          </w:tcPr>
          <w:p>
            <w:pPr>
              <w:snapToGrid w:val="0"/>
              <w:spacing w:line="360" w:lineRule="auto"/>
              <w:jc w:val="center"/>
              <w:rPr>
                <w:rFonts w:ascii="宋体"/>
                <w:b/>
                <w:bCs/>
                <w:sz w:val="24"/>
                <w:szCs w:val="24"/>
              </w:rPr>
            </w:pPr>
            <w:r>
              <w:rPr>
                <w:rFonts w:hint="eastAsia" w:ascii="宋体" w:hAnsi="宋体" w:cs="宋体"/>
                <w:b/>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rPr>
            </w:pPr>
          </w:p>
        </w:tc>
        <w:tc>
          <w:tcPr>
            <w:tcW w:w="2549" w:type="dxa"/>
          </w:tcPr>
          <w:p>
            <w:pPr>
              <w:snapToGrid w:val="0"/>
              <w:spacing w:line="360" w:lineRule="auto"/>
              <w:jc w:val="center"/>
              <w:rPr>
                <w:rFonts w:ascii="宋体"/>
              </w:rPr>
            </w:pPr>
          </w:p>
        </w:tc>
        <w:tc>
          <w:tcPr>
            <w:tcW w:w="2551" w:type="dxa"/>
          </w:tcPr>
          <w:p>
            <w:pPr>
              <w:snapToGrid w:val="0"/>
              <w:spacing w:line="360" w:lineRule="auto"/>
              <w:jc w:val="center"/>
              <w:rPr>
                <w:rFonts w:ascii="宋体"/>
              </w:rPr>
            </w:pPr>
          </w:p>
        </w:tc>
        <w:tc>
          <w:tcPr>
            <w:tcW w:w="2313" w:type="dxa"/>
            <w:tcBorders>
              <w:right w:val="single" w:color="auto" w:sz="4" w:space="0"/>
            </w:tcBorders>
          </w:tcPr>
          <w:p>
            <w:pPr>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rPr>
            </w:pPr>
          </w:p>
        </w:tc>
        <w:tc>
          <w:tcPr>
            <w:tcW w:w="2549" w:type="dxa"/>
          </w:tcPr>
          <w:p>
            <w:pPr>
              <w:snapToGrid w:val="0"/>
              <w:spacing w:line="360" w:lineRule="auto"/>
              <w:jc w:val="center"/>
              <w:rPr>
                <w:rFonts w:ascii="宋体"/>
              </w:rPr>
            </w:pPr>
          </w:p>
        </w:tc>
        <w:tc>
          <w:tcPr>
            <w:tcW w:w="2551" w:type="dxa"/>
          </w:tcPr>
          <w:p>
            <w:pPr>
              <w:snapToGrid w:val="0"/>
              <w:spacing w:line="360" w:lineRule="auto"/>
              <w:jc w:val="center"/>
              <w:rPr>
                <w:rFonts w:ascii="宋体"/>
              </w:rPr>
            </w:pPr>
          </w:p>
        </w:tc>
        <w:tc>
          <w:tcPr>
            <w:tcW w:w="2313" w:type="dxa"/>
            <w:tcBorders>
              <w:right w:val="single" w:color="auto" w:sz="4" w:space="0"/>
            </w:tcBorders>
          </w:tcPr>
          <w:p>
            <w:pPr>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rPr>
            </w:pPr>
          </w:p>
        </w:tc>
        <w:tc>
          <w:tcPr>
            <w:tcW w:w="2549" w:type="dxa"/>
          </w:tcPr>
          <w:p>
            <w:pPr>
              <w:snapToGrid w:val="0"/>
              <w:spacing w:line="360" w:lineRule="auto"/>
              <w:jc w:val="center"/>
              <w:rPr>
                <w:rFonts w:ascii="宋体"/>
              </w:rPr>
            </w:pPr>
          </w:p>
        </w:tc>
        <w:tc>
          <w:tcPr>
            <w:tcW w:w="2551" w:type="dxa"/>
          </w:tcPr>
          <w:p>
            <w:pPr>
              <w:snapToGrid w:val="0"/>
              <w:spacing w:line="360" w:lineRule="auto"/>
              <w:jc w:val="center"/>
              <w:rPr>
                <w:rFonts w:ascii="宋体"/>
              </w:rPr>
            </w:pPr>
          </w:p>
        </w:tc>
        <w:tc>
          <w:tcPr>
            <w:tcW w:w="2313" w:type="dxa"/>
            <w:tcBorders>
              <w:right w:val="single" w:color="auto" w:sz="4" w:space="0"/>
            </w:tcBorders>
          </w:tcPr>
          <w:p>
            <w:pPr>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rPr>
            </w:pPr>
          </w:p>
        </w:tc>
        <w:tc>
          <w:tcPr>
            <w:tcW w:w="2549" w:type="dxa"/>
          </w:tcPr>
          <w:p>
            <w:pPr>
              <w:snapToGrid w:val="0"/>
              <w:spacing w:line="360" w:lineRule="auto"/>
              <w:jc w:val="center"/>
              <w:rPr>
                <w:rFonts w:ascii="宋体"/>
              </w:rPr>
            </w:pPr>
          </w:p>
        </w:tc>
        <w:tc>
          <w:tcPr>
            <w:tcW w:w="2551" w:type="dxa"/>
          </w:tcPr>
          <w:p>
            <w:pPr>
              <w:snapToGrid w:val="0"/>
              <w:spacing w:line="360" w:lineRule="auto"/>
              <w:jc w:val="center"/>
              <w:rPr>
                <w:rFonts w:ascii="宋体"/>
              </w:rPr>
            </w:pPr>
          </w:p>
        </w:tc>
        <w:tc>
          <w:tcPr>
            <w:tcW w:w="2313" w:type="dxa"/>
            <w:tcBorders>
              <w:right w:val="single" w:color="auto" w:sz="4" w:space="0"/>
            </w:tcBorders>
          </w:tcPr>
          <w:p>
            <w:pPr>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rPr>
            </w:pPr>
          </w:p>
        </w:tc>
        <w:tc>
          <w:tcPr>
            <w:tcW w:w="2549" w:type="dxa"/>
          </w:tcPr>
          <w:p>
            <w:pPr>
              <w:snapToGrid w:val="0"/>
              <w:spacing w:line="360" w:lineRule="auto"/>
              <w:jc w:val="center"/>
              <w:rPr>
                <w:rFonts w:ascii="宋体"/>
              </w:rPr>
            </w:pPr>
          </w:p>
        </w:tc>
        <w:tc>
          <w:tcPr>
            <w:tcW w:w="2551" w:type="dxa"/>
          </w:tcPr>
          <w:p>
            <w:pPr>
              <w:snapToGrid w:val="0"/>
              <w:spacing w:line="360" w:lineRule="auto"/>
              <w:jc w:val="center"/>
              <w:rPr>
                <w:rFonts w:ascii="宋体"/>
              </w:rPr>
            </w:pPr>
          </w:p>
        </w:tc>
        <w:tc>
          <w:tcPr>
            <w:tcW w:w="2313" w:type="dxa"/>
            <w:tcBorders>
              <w:right w:val="single" w:color="auto" w:sz="4" w:space="0"/>
            </w:tcBorders>
          </w:tcPr>
          <w:p>
            <w:pPr>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rPr>
            </w:pPr>
          </w:p>
        </w:tc>
        <w:tc>
          <w:tcPr>
            <w:tcW w:w="2549" w:type="dxa"/>
          </w:tcPr>
          <w:p>
            <w:pPr>
              <w:snapToGrid w:val="0"/>
              <w:spacing w:line="360" w:lineRule="auto"/>
              <w:jc w:val="center"/>
              <w:rPr>
                <w:rFonts w:ascii="宋体"/>
              </w:rPr>
            </w:pPr>
          </w:p>
        </w:tc>
        <w:tc>
          <w:tcPr>
            <w:tcW w:w="2551" w:type="dxa"/>
          </w:tcPr>
          <w:p>
            <w:pPr>
              <w:snapToGrid w:val="0"/>
              <w:spacing w:line="360" w:lineRule="auto"/>
              <w:jc w:val="center"/>
              <w:rPr>
                <w:rFonts w:ascii="宋体"/>
              </w:rPr>
            </w:pPr>
          </w:p>
        </w:tc>
        <w:tc>
          <w:tcPr>
            <w:tcW w:w="2313" w:type="dxa"/>
            <w:tcBorders>
              <w:right w:val="single" w:color="auto" w:sz="4" w:space="0"/>
            </w:tcBorders>
          </w:tcPr>
          <w:p>
            <w:pPr>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rPr>
            </w:pPr>
          </w:p>
        </w:tc>
        <w:tc>
          <w:tcPr>
            <w:tcW w:w="2549" w:type="dxa"/>
          </w:tcPr>
          <w:p>
            <w:pPr>
              <w:snapToGrid w:val="0"/>
              <w:spacing w:line="360" w:lineRule="auto"/>
              <w:jc w:val="center"/>
              <w:rPr>
                <w:rFonts w:ascii="宋体"/>
              </w:rPr>
            </w:pPr>
          </w:p>
        </w:tc>
        <w:tc>
          <w:tcPr>
            <w:tcW w:w="2551" w:type="dxa"/>
          </w:tcPr>
          <w:p>
            <w:pPr>
              <w:snapToGrid w:val="0"/>
              <w:spacing w:line="360" w:lineRule="auto"/>
              <w:jc w:val="center"/>
              <w:rPr>
                <w:rFonts w:ascii="宋体"/>
              </w:rPr>
            </w:pPr>
          </w:p>
        </w:tc>
        <w:tc>
          <w:tcPr>
            <w:tcW w:w="2313" w:type="dxa"/>
            <w:tcBorders>
              <w:right w:val="single" w:color="auto" w:sz="4" w:space="0"/>
            </w:tcBorders>
          </w:tcPr>
          <w:p>
            <w:pPr>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rPr>
            </w:pPr>
          </w:p>
        </w:tc>
        <w:tc>
          <w:tcPr>
            <w:tcW w:w="2549" w:type="dxa"/>
          </w:tcPr>
          <w:p>
            <w:pPr>
              <w:snapToGrid w:val="0"/>
              <w:spacing w:line="360" w:lineRule="auto"/>
              <w:jc w:val="center"/>
              <w:rPr>
                <w:rFonts w:ascii="宋体"/>
              </w:rPr>
            </w:pPr>
          </w:p>
        </w:tc>
        <w:tc>
          <w:tcPr>
            <w:tcW w:w="2551" w:type="dxa"/>
          </w:tcPr>
          <w:p>
            <w:pPr>
              <w:snapToGrid w:val="0"/>
              <w:spacing w:line="360" w:lineRule="auto"/>
              <w:jc w:val="center"/>
              <w:rPr>
                <w:rFonts w:ascii="宋体"/>
              </w:rPr>
            </w:pPr>
          </w:p>
        </w:tc>
        <w:tc>
          <w:tcPr>
            <w:tcW w:w="2313" w:type="dxa"/>
            <w:tcBorders>
              <w:right w:val="single" w:color="auto" w:sz="4" w:space="0"/>
            </w:tcBorders>
          </w:tcPr>
          <w:p>
            <w:pPr>
              <w:snapToGrid w:val="0"/>
              <w:spacing w:line="360" w:lineRule="auto"/>
              <w:jc w:val="center"/>
              <w:rPr>
                <w:rFonts w:ascii="宋体"/>
              </w:rPr>
            </w:pPr>
          </w:p>
        </w:tc>
      </w:tr>
    </w:tbl>
    <w:p>
      <w:pPr>
        <w:tabs>
          <w:tab w:val="left" w:pos="1050"/>
        </w:tabs>
        <w:snapToGrid w:val="0"/>
        <w:spacing w:line="360" w:lineRule="auto"/>
        <w:jc w:val="both"/>
        <w:rPr>
          <w:rFonts w:ascii="宋体"/>
          <w:b/>
          <w:bCs/>
          <w:kern w:val="2"/>
          <w:sz w:val="28"/>
          <w:szCs w:val="28"/>
        </w:rPr>
      </w:pPr>
      <w:r>
        <w:rPr>
          <w:rFonts w:hint="eastAsia" w:ascii="宋体" w:hAnsi="宋体" w:cs="宋体"/>
          <w:sz w:val="24"/>
          <w:szCs w:val="24"/>
        </w:rPr>
        <w:t>要求：①请提供“商务评定表”中评审项目的证书资料复印件（如有）。</w:t>
      </w:r>
    </w:p>
    <w:bookmarkEnd w:id="48"/>
    <w:bookmarkEnd w:id="49"/>
    <w:bookmarkEnd w:id="50"/>
    <w:bookmarkEnd w:id="51"/>
    <w:bookmarkEnd w:id="52"/>
    <w:bookmarkEnd w:id="53"/>
    <w:bookmarkEnd w:id="54"/>
    <w:bookmarkEnd w:id="55"/>
    <w:bookmarkEnd w:id="56"/>
    <w:bookmarkEnd w:id="57"/>
    <w:bookmarkEnd w:id="58"/>
    <w:bookmarkEnd w:id="59"/>
    <w:bookmarkEnd w:id="60"/>
    <w:bookmarkEnd w:id="61"/>
    <w:p>
      <w:pPr>
        <w:snapToGrid w:val="0"/>
        <w:spacing w:line="360" w:lineRule="auto"/>
        <w:jc w:val="center"/>
        <w:outlineLvl w:val="2"/>
        <w:rPr>
          <w:rFonts w:ascii="宋体"/>
          <w:b/>
          <w:bCs/>
          <w:sz w:val="28"/>
          <w:szCs w:val="28"/>
        </w:rPr>
      </w:pPr>
      <w:bookmarkStart w:id="62" w:name="_Toc43086037"/>
      <w:bookmarkStart w:id="63" w:name="_Toc43627961"/>
      <w:bookmarkStart w:id="64" w:name="_Toc43627855"/>
      <w:bookmarkStart w:id="65" w:name="_Toc43086625"/>
      <w:bookmarkStart w:id="66" w:name="_Toc71000475"/>
      <w:bookmarkStart w:id="67" w:name="_Toc70999742"/>
      <w:bookmarkStart w:id="68" w:name="_Toc71000744"/>
      <w:bookmarkStart w:id="69" w:name="_Toc72224536"/>
      <w:bookmarkStart w:id="70" w:name="_Toc98579025"/>
      <w:bookmarkStart w:id="71" w:name="_Toc98579083"/>
      <w:r>
        <w:rPr>
          <w:rFonts w:ascii="宋体"/>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 xml:space="preserve">8  </w:t>
      </w:r>
      <w:r>
        <w:rPr>
          <w:rFonts w:hint="eastAsia" w:ascii="宋体" w:hAnsi="宋体" w:cs="宋体"/>
          <w:b/>
          <w:bCs/>
          <w:sz w:val="28"/>
          <w:szCs w:val="28"/>
          <w:lang w:val="en-GB"/>
        </w:rPr>
        <w:t>采购需求</w:t>
      </w:r>
      <w:r>
        <w:rPr>
          <w:rFonts w:hint="eastAsia" w:ascii="宋体" w:hAnsi="宋体" w:cs="宋体"/>
          <w:b/>
          <w:bCs/>
          <w:sz w:val="28"/>
          <w:szCs w:val="28"/>
        </w:rPr>
        <w:t>实质性响应条款一览表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napToGrid w:val="0"/>
              <w:spacing w:line="288" w:lineRule="auto"/>
              <w:jc w:val="center"/>
              <w:rPr>
                <w:rFonts w:ascii="宋体"/>
                <w:sz w:val="24"/>
                <w:szCs w:val="24"/>
              </w:rPr>
            </w:pPr>
            <w:r>
              <w:rPr>
                <w:rFonts w:hint="eastAsia" w:ascii="宋体" w:hAnsi="宋体" w:cs="宋体"/>
                <w:sz w:val="24"/>
                <w:szCs w:val="24"/>
              </w:rPr>
              <w:t>序号</w:t>
            </w:r>
          </w:p>
        </w:tc>
        <w:tc>
          <w:tcPr>
            <w:tcW w:w="3807" w:type="dxa"/>
          </w:tcPr>
          <w:p>
            <w:pPr>
              <w:snapToGrid w:val="0"/>
              <w:spacing w:line="288" w:lineRule="auto"/>
              <w:jc w:val="center"/>
              <w:rPr>
                <w:rFonts w:ascii="宋体"/>
                <w:sz w:val="24"/>
                <w:szCs w:val="24"/>
              </w:rPr>
            </w:pPr>
            <w:r>
              <w:rPr>
                <w:rFonts w:hint="eastAsia" w:ascii="宋体" w:hAnsi="宋体" w:cs="宋体"/>
                <w:sz w:val="24"/>
                <w:szCs w:val="24"/>
              </w:rPr>
              <w:t>实质性响应条款</w:t>
            </w:r>
          </w:p>
        </w:tc>
        <w:tc>
          <w:tcPr>
            <w:tcW w:w="2880" w:type="dxa"/>
          </w:tcPr>
          <w:p>
            <w:pPr>
              <w:snapToGrid w:val="0"/>
              <w:spacing w:line="288" w:lineRule="auto"/>
              <w:jc w:val="center"/>
              <w:rPr>
                <w:rFonts w:ascii="宋体"/>
                <w:sz w:val="24"/>
                <w:szCs w:val="24"/>
              </w:rPr>
            </w:pPr>
            <w:r>
              <w:rPr>
                <w:rFonts w:hint="eastAsia" w:ascii="宋体" w:hAnsi="宋体" w:cs="宋体"/>
                <w:sz w:val="24"/>
                <w:szCs w:val="24"/>
              </w:rPr>
              <w:t>供应商响应情况</w:t>
            </w:r>
          </w:p>
        </w:tc>
        <w:tc>
          <w:tcPr>
            <w:tcW w:w="1807" w:type="dxa"/>
          </w:tcPr>
          <w:p>
            <w:pPr>
              <w:snapToGrid w:val="0"/>
              <w:spacing w:line="288" w:lineRule="auto"/>
              <w:jc w:val="center"/>
              <w:rPr>
                <w:rFonts w:ascii="宋体"/>
                <w:sz w:val="24"/>
                <w:szCs w:val="24"/>
              </w:rPr>
            </w:pPr>
            <w:r>
              <w:rPr>
                <w:rFonts w:hint="eastAsia" w:ascii="宋体" w:hAnsi="宋体" w:cs="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28" w:type="dxa"/>
            <w:vAlign w:val="center"/>
          </w:tcPr>
          <w:p>
            <w:pPr>
              <w:snapToGrid w:val="0"/>
              <w:spacing w:line="288" w:lineRule="auto"/>
              <w:jc w:val="center"/>
              <w:rPr>
                <w:rFonts w:ascii="宋体"/>
                <w:sz w:val="24"/>
                <w:szCs w:val="24"/>
              </w:rPr>
            </w:pPr>
            <w:r>
              <w:rPr>
                <w:rFonts w:ascii="宋体" w:hAnsi="宋体" w:cs="宋体"/>
                <w:sz w:val="24"/>
                <w:szCs w:val="24"/>
              </w:rPr>
              <w:t>1</w:t>
            </w:r>
          </w:p>
        </w:tc>
        <w:tc>
          <w:tcPr>
            <w:tcW w:w="3807" w:type="dxa"/>
            <w:vAlign w:val="center"/>
          </w:tcPr>
          <w:p>
            <w:pPr>
              <w:snapToGrid w:val="0"/>
              <w:spacing w:line="288" w:lineRule="auto"/>
              <w:jc w:val="both"/>
              <w:rPr>
                <w:rFonts w:ascii="宋体"/>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供应商须知：★报价若低于最高限价</w:t>
            </w:r>
            <w:r>
              <w:rPr>
                <w:rFonts w:ascii="宋体" w:hAnsi="宋体" w:cs="宋体"/>
                <w:sz w:val="24"/>
                <w:szCs w:val="24"/>
              </w:rPr>
              <w:t>60%</w:t>
            </w:r>
            <w:r>
              <w:rPr>
                <w:rFonts w:hint="eastAsia" w:ascii="宋体" w:hAnsi="宋体" w:cs="宋体"/>
                <w:sz w:val="24"/>
                <w:szCs w:val="24"/>
              </w:rPr>
              <w:t>的，必须在响应文件中说明报价理由。</w:t>
            </w:r>
          </w:p>
        </w:tc>
        <w:tc>
          <w:tcPr>
            <w:tcW w:w="2880" w:type="dxa"/>
          </w:tcPr>
          <w:p>
            <w:pPr>
              <w:snapToGrid w:val="0"/>
              <w:spacing w:line="288" w:lineRule="auto"/>
              <w:rPr>
                <w:rFonts w:ascii="宋体"/>
                <w:sz w:val="24"/>
                <w:szCs w:val="24"/>
              </w:rPr>
            </w:pPr>
          </w:p>
        </w:tc>
        <w:tc>
          <w:tcPr>
            <w:tcW w:w="1807" w:type="dxa"/>
          </w:tcPr>
          <w:p>
            <w:pPr>
              <w:snapToGrid w:val="0"/>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napToGrid w:val="0"/>
              <w:spacing w:line="288" w:lineRule="auto"/>
              <w:jc w:val="center"/>
              <w:rPr>
                <w:rFonts w:ascii="宋体"/>
                <w:sz w:val="24"/>
                <w:szCs w:val="24"/>
              </w:rPr>
            </w:pPr>
            <w:r>
              <w:rPr>
                <w:rFonts w:ascii="宋体" w:hAnsi="宋体" w:cs="宋体"/>
                <w:sz w:val="24"/>
                <w:szCs w:val="24"/>
              </w:rPr>
              <w:t>2</w:t>
            </w:r>
          </w:p>
        </w:tc>
        <w:tc>
          <w:tcPr>
            <w:tcW w:w="3807" w:type="dxa"/>
          </w:tcPr>
          <w:p>
            <w:pPr>
              <w:autoSpaceDE w:val="0"/>
              <w:autoSpaceDN w:val="0"/>
              <w:adjustRightInd w:val="0"/>
              <w:spacing w:line="360" w:lineRule="auto"/>
              <w:rPr>
                <w:rFonts w:ascii="宋体"/>
                <w:sz w:val="24"/>
                <w:szCs w:val="24"/>
              </w:rPr>
            </w:pP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采购人需求：</w:t>
            </w:r>
            <w:r>
              <w:rPr>
                <w:rFonts w:hint="eastAsia" w:ascii="仿宋_GB2312" w:hAnsi="宋体" w:cs="宋体"/>
                <w:sz w:val="24"/>
                <w:szCs w:val="24"/>
                <w:lang w:val="zh-CN"/>
              </w:rPr>
              <w:t>★</w:t>
            </w:r>
            <w:r>
              <w:rPr>
                <w:rFonts w:ascii="仿宋_GB2312" w:hAnsi="宋体" w:cs="仿宋_GB2312"/>
                <w:sz w:val="24"/>
                <w:szCs w:val="24"/>
              </w:rPr>
              <w:t>1</w:t>
            </w:r>
            <w:r>
              <w:rPr>
                <w:rFonts w:hint="eastAsia" w:ascii="仿宋_GB2312" w:hAnsi="宋体" w:cs="宋体"/>
                <w:sz w:val="24"/>
                <w:szCs w:val="24"/>
                <w:lang w:val="zh-CN"/>
              </w:rPr>
              <w:t>）供应商承诺中标后拟参与本项目的主要人员应不少于</w:t>
            </w:r>
            <w:r>
              <w:rPr>
                <w:rFonts w:ascii="仿宋_GB2312" w:hAnsi="宋体" w:cs="仿宋_GB2312"/>
                <w:sz w:val="24"/>
                <w:szCs w:val="24"/>
                <w:lang w:val="zh-CN"/>
              </w:rPr>
              <w:t>7</w:t>
            </w:r>
            <w:r>
              <w:rPr>
                <w:rFonts w:hint="eastAsia" w:ascii="仿宋_GB2312" w:hAnsi="宋体" w:cs="宋体"/>
                <w:sz w:val="24"/>
                <w:szCs w:val="24"/>
                <w:lang w:val="zh-CN"/>
              </w:rPr>
              <w:t>人。</w:t>
            </w:r>
          </w:p>
        </w:tc>
        <w:tc>
          <w:tcPr>
            <w:tcW w:w="2880" w:type="dxa"/>
          </w:tcPr>
          <w:p>
            <w:pPr>
              <w:snapToGrid w:val="0"/>
              <w:spacing w:line="288" w:lineRule="auto"/>
              <w:rPr>
                <w:rFonts w:ascii="宋体"/>
                <w:sz w:val="24"/>
                <w:szCs w:val="24"/>
              </w:rPr>
            </w:pPr>
          </w:p>
        </w:tc>
        <w:tc>
          <w:tcPr>
            <w:tcW w:w="1807" w:type="dxa"/>
          </w:tcPr>
          <w:p>
            <w:pPr>
              <w:snapToGrid w:val="0"/>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tcPr>
          <w:p>
            <w:pPr>
              <w:snapToGrid w:val="0"/>
              <w:spacing w:line="288" w:lineRule="auto"/>
              <w:jc w:val="center"/>
              <w:rPr>
                <w:rFonts w:ascii="宋体"/>
                <w:sz w:val="24"/>
                <w:szCs w:val="24"/>
              </w:rPr>
            </w:pPr>
            <w:r>
              <w:rPr>
                <w:rFonts w:ascii="宋体" w:hAnsi="宋体" w:cs="宋体"/>
                <w:sz w:val="24"/>
                <w:szCs w:val="24"/>
              </w:rPr>
              <w:t>3</w:t>
            </w:r>
          </w:p>
        </w:tc>
        <w:tc>
          <w:tcPr>
            <w:tcW w:w="3807" w:type="dxa"/>
          </w:tcPr>
          <w:p>
            <w:pPr>
              <w:autoSpaceDE w:val="0"/>
              <w:autoSpaceDN w:val="0"/>
              <w:adjustRightInd w:val="0"/>
              <w:spacing w:line="360" w:lineRule="auto"/>
              <w:ind w:firstLine="566" w:firstLineChars="236"/>
              <w:rPr>
                <w:rFonts w:ascii="宋体"/>
                <w:sz w:val="24"/>
                <w:szCs w:val="24"/>
              </w:rPr>
            </w:pPr>
            <w:r>
              <w:rPr>
                <w:rFonts w:hint="eastAsia" w:ascii="仿宋_GB2312" w:hAnsi="宋体" w:cs="宋体"/>
                <w:sz w:val="24"/>
                <w:szCs w:val="24"/>
                <w:lang w:val="zh-CN"/>
              </w:rPr>
              <w:t>★</w:t>
            </w:r>
            <w:r>
              <w:rPr>
                <w:rFonts w:ascii="仿宋_GB2312" w:hAnsi="宋体" w:cs="仿宋_GB2312"/>
                <w:sz w:val="24"/>
                <w:szCs w:val="24"/>
              </w:rPr>
              <w:t>2</w:t>
            </w:r>
            <w:r>
              <w:rPr>
                <w:rFonts w:hint="eastAsia" w:ascii="仿宋_GB2312" w:hAnsi="宋体" w:cs="宋体"/>
                <w:sz w:val="24"/>
                <w:szCs w:val="24"/>
                <w:lang w:val="zh-CN"/>
              </w:rPr>
              <w:t>）供应商承诺在广州设置固定办公场所，</w:t>
            </w:r>
            <w:r>
              <w:rPr>
                <w:rFonts w:hint="eastAsia" w:ascii="仿宋_GB2312" w:hAnsi="宋体" w:cs="宋体"/>
                <w:sz w:val="24"/>
                <w:szCs w:val="24"/>
              </w:rPr>
              <w:t>已在广州有办公场所的在提供</w:t>
            </w:r>
            <w:r>
              <w:rPr>
                <w:rFonts w:hint="eastAsia" w:ascii="仿宋_GB2312" w:hAnsi="宋体" w:cs="宋体"/>
                <w:sz w:val="24"/>
                <w:szCs w:val="24"/>
                <w:lang w:val="zh-CN"/>
              </w:rPr>
              <w:t>办公租赁合同或营业执照（事业单位法人证书），</w:t>
            </w:r>
            <w:r>
              <w:rPr>
                <w:rFonts w:hint="eastAsia" w:ascii="仿宋_GB2312" w:hAnsi="宋体" w:cs="宋体"/>
                <w:sz w:val="24"/>
                <w:szCs w:val="24"/>
              </w:rPr>
              <w:t>无办公场所的应承诺签合同前提供在广州设置办公场所的证明材料（租赁合同）</w:t>
            </w:r>
            <w:r>
              <w:rPr>
                <w:rFonts w:hint="eastAsia" w:ascii="仿宋_GB2312" w:hAnsi="宋体" w:cs="宋体"/>
                <w:sz w:val="24"/>
                <w:szCs w:val="24"/>
                <w:lang w:val="zh-CN"/>
              </w:rPr>
              <w:t>。</w:t>
            </w:r>
          </w:p>
        </w:tc>
        <w:tc>
          <w:tcPr>
            <w:tcW w:w="2880" w:type="dxa"/>
          </w:tcPr>
          <w:p>
            <w:pPr>
              <w:snapToGrid w:val="0"/>
              <w:spacing w:line="288" w:lineRule="auto"/>
              <w:rPr>
                <w:rFonts w:ascii="宋体"/>
                <w:sz w:val="24"/>
                <w:szCs w:val="24"/>
              </w:rPr>
            </w:pPr>
          </w:p>
        </w:tc>
        <w:tc>
          <w:tcPr>
            <w:tcW w:w="1807" w:type="dxa"/>
          </w:tcPr>
          <w:p>
            <w:pPr>
              <w:snapToGrid w:val="0"/>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napToGrid w:val="0"/>
              <w:spacing w:line="288" w:lineRule="auto"/>
              <w:jc w:val="center"/>
              <w:rPr>
                <w:rFonts w:ascii="宋体"/>
                <w:sz w:val="24"/>
                <w:szCs w:val="24"/>
              </w:rPr>
            </w:pPr>
            <w:r>
              <w:rPr>
                <w:rFonts w:ascii="宋体" w:hAnsi="宋体" w:cs="宋体"/>
                <w:sz w:val="24"/>
                <w:szCs w:val="24"/>
              </w:rPr>
              <w:t>4</w:t>
            </w:r>
          </w:p>
        </w:tc>
        <w:tc>
          <w:tcPr>
            <w:tcW w:w="3807" w:type="dxa"/>
          </w:tcPr>
          <w:p>
            <w:pPr>
              <w:autoSpaceDE w:val="0"/>
              <w:autoSpaceDN w:val="0"/>
              <w:adjustRightInd w:val="0"/>
              <w:spacing w:line="360" w:lineRule="auto"/>
              <w:rPr>
                <w:rFonts w:ascii="仿宋_GB2312" w:hAnsi="宋体"/>
                <w:sz w:val="24"/>
                <w:szCs w:val="24"/>
                <w:lang w:val="zh-CN"/>
              </w:rPr>
            </w:pPr>
            <w:r>
              <w:rPr>
                <w:rFonts w:hint="eastAsia" w:ascii="仿宋_GB2312" w:hAnsi="宋体" w:cs="宋体"/>
                <w:sz w:val="24"/>
                <w:szCs w:val="24"/>
              </w:rPr>
              <w:t>★</w:t>
            </w:r>
            <w:r>
              <w:rPr>
                <w:rFonts w:ascii="仿宋_GB2312" w:hAnsi="宋体" w:cs="仿宋_GB2312"/>
                <w:sz w:val="24"/>
                <w:szCs w:val="24"/>
              </w:rPr>
              <w:t>3</w:t>
            </w:r>
            <w:r>
              <w:rPr>
                <w:rFonts w:hint="eastAsia" w:ascii="仿宋_GB2312" w:hAnsi="宋体" w:cs="宋体"/>
                <w:sz w:val="24"/>
                <w:szCs w:val="24"/>
              </w:rPr>
              <w:t>）</w:t>
            </w:r>
            <w:r>
              <w:rPr>
                <w:rFonts w:hint="eastAsia" w:ascii="仿宋_GB2312" w:hAnsi="宋体" w:cs="宋体"/>
                <w:sz w:val="24"/>
                <w:szCs w:val="24"/>
                <w:lang w:val="zh-CN"/>
              </w:rPr>
              <w:t>供应商承诺签订合同后</w:t>
            </w:r>
            <w:r>
              <w:rPr>
                <w:rFonts w:ascii="仿宋_GB2312" w:hAnsi="宋体" w:cs="仿宋_GB2312"/>
                <w:sz w:val="24"/>
                <w:szCs w:val="24"/>
                <w:lang w:val="zh-CN"/>
              </w:rPr>
              <w:t>5</w:t>
            </w:r>
            <w:r>
              <w:rPr>
                <w:rFonts w:hint="eastAsia" w:ascii="仿宋_GB2312" w:hAnsi="宋体" w:cs="宋体"/>
                <w:sz w:val="24"/>
                <w:szCs w:val="24"/>
                <w:lang w:val="zh-CN"/>
              </w:rPr>
              <w:t>日内，安排</w:t>
            </w:r>
            <w:r>
              <w:rPr>
                <w:rFonts w:ascii="仿宋_GB2312" w:hAnsi="宋体" w:cs="仿宋_GB2312"/>
                <w:sz w:val="24"/>
                <w:szCs w:val="24"/>
                <w:lang w:val="zh-CN"/>
              </w:rPr>
              <w:t>6</w:t>
            </w:r>
            <w:r>
              <w:rPr>
                <w:rFonts w:hint="eastAsia" w:ascii="仿宋_GB2312" w:hAnsi="宋体" w:cs="宋体"/>
                <w:sz w:val="24"/>
                <w:szCs w:val="24"/>
                <w:lang w:val="zh-CN"/>
              </w:rPr>
              <w:t>名具备</w:t>
            </w:r>
            <w:r>
              <w:rPr>
                <w:rFonts w:ascii="仿宋_GB2312" w:hAnsi="宋体" w:cs="仿宋_GB2312"/>
                <w:sz w:val="24"/>
                <w:szCs w:val="24"/>
                <w:lang w:val="zh-CN"/>
              </w:rPr>
              <w:t>1</w:t>
            </w:r>
            <w:r>
              <w:rPr>
                <w:rFonts w:hint="eastAsia" w:ascii="仿宋_GB2312" w:hAnsi="宋体" w:cs="宋体"/>
                <w:sz w:val="24"/>
                <w:szCs w:val="24"/>
                <w:lang w:val="zh-CN"/>
              </w:rPr>
              <w:t>至</w:t>
            </w:r>
            <w:r>
              <w:rPr>
                <w:rFonts w:ascii="仿宋_GB2312" w:hAnsi="宋体" w:cs="仿宋_GB2312"/>
                <w:sz w:val="24"/>
                <w:szCs w:val="24"/>
                <w:lang w:val="zh-CN"/>
              </w:rPr>
              <w:t>2</w:t>
            </w:r>
            <w:r>
              <w:rPr>
                <w:rFonts w:hint="eastAsia" w:ascii="仿宋_GB2312" w:hAnsi="宋体" w:cs="宋体"/>
                <w:sz w:val="24"/>
                <w:szCs w:val="24"/>
                <w:lang w:val="zh-CN"/>
              </w:rPr>
              <w:t>年行业数据分析经验人员驻场，提供</w:t>
            </w:r>
            <w:r>
              <w:rPr>
                <w:rFonts w:ascii="仿宋_GB2312" w:hAnsi="宋体" w:cs="仿宋_GB2312"/>
                <w:sz w:val="24"/>
                <w:szCs w:val="24"/>
                <w:lang w:val="zh-CN"/>
              </w:rPr>
              <w:t>7*24</w:t>
            </w:r>
            <w:r>
              <w:rPr>
                <w:rFonts w:hint="eastAsia" w:ascii="仿宋_GB2312" w:hAnsi="宋体" w:cs="宋体"/>
                <w:sz w:val="24"/>
                <w:szCs w:val="24"/>
                <w:lang w:val="zh-CN"/>
              </w:rPr>
              <w:t>小时的数据预处理与分析服务，对本项目服务提供优质的服务，保证在服务期内，按质按量完成相关业务的数据保障及分析处理工作。</w:t>
            </w:r>
          </w:p>
          <w:p>
            <w:pPr>
              <w:snapToGrid w:val="0"/>
              <w:spacing w:line="288" w:lineRule="auto"/>
              <w:rPr>
                <w:rFonts w:ascii="宋体"/>
                <w:sz w:val="24"/>
                <w:szCs w:val="24"/>
              </w:rPr>
            </w:pPr>
          </w:p>
        </w:tc>
        <w:tc>
          <w:tcPr>
            <w:tcW w:w="2880" w:type="dxa"/>
          </w:tcPr>
          <w:p>
            <w:pPr>
              <w:snapToGrid w:val="0"/>
              <w:spacing w:line="288" w:lineRule="auto"/>
              <w:rPr>
                <w:rFonts w:ascii="宋体"/>
                <w:sz w:val="24"/>
                <w:szCs w:val="24"/>
              </w:rPr>
            </w:pPr>
          </w:p>
        </w:tc>
        <w:tc>
          <w:tcPr>
            <w:tcW w:w="1807" w:type="dxa"/>
          </w:tcPr>
          <w:p>
            <w:pPr>
              <w:snapToGrid w:val="0"/>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napToGrid w:val="0"/>
              <w:spacing w:line="288" w:lineRule="auto"/>
              <w:jc w:val="center"/>
              <w:rPr>
                <w:rFonts w:ascii="宋体"/>
                <w:sz w:val="24"/>
                <w:szCs w:val="24"/>
              </w:rPr>
            </w:pPr>
            <w:r>
              <w:rPr>
                <w:rFonts w:ascii="宋体" w:hAnsi="宋体" w:cs="宋体"/>
                <w:sz w:val="24"/>
                <w:szCs w:val="24"/>
              </w:rPr>
              <w:t>7</w:t>
            </w:r>
          </w:p>
        </w:tc>
        <w:tc>
          <w:tcPr>
            <w:tcW w:w="3807" w:type="dxa"/>
          </w:tcPr>
          <w:p>
            <w:pPr>
              <w:snapToGrid w:val="0"/>
              <w:spacing w:line="288" w:lineRule="auto"/>
              <w:rPr>
                <w:rFonts w:ascii="宋体"/>
                <w:sz w:val="24"/>
                <w:szCs w:val="24"/>
              </w:rPr>
            </w:pPr>
            <w:r>
              <w:rPr>
                <w:rFonts w:hint="eastAsia" w:ascii="宋体" w:hAnsi="宋体" w:cs="宋体"/>
                <w:sz w:val="24"/>
                <w:szCs w:val="24"/>
              </w:rPr>
              <w:t>第四章</w:t>
            </w:r>
            <w:r>
              <w:rPr>
                <w:rFonts w:ascii="宋体" w:hAnsi="宋体" w:cs="宋体"/>
                <w:sz w:val="24"/>
                <w:szCs w:val="24"/>
              </w:rPr>
              <w:t xml:space="preserve"> </w:t>
            </w:r>
            <w:r>
              <w:rPr>
                <w:rFonts w:hint="eastAsia" w:ascii="宋体" w:hAnsi="宋体" w:cs="宋体"/>
                <w:sz w:val="24"/>
                <w:szCs w:val="24"/>
              </w:rPr>
              <w:t>开标、评标和定标：（三）★符合性审查</w:t>
            </w:r>
          </w:p>
        </w:tc>
        <w:tc>
          <w:tcPr>
            <w:tcW w:w="2880" w:type="dxa"/>
          </w:tcPr>
          <w:p>
            <w:pPr>
              <w:snapToGrid w:val="0"/>
              <w:spacing w:line="288" w:lineRule="auto"/>
              <w:rPr>
                <w:rFonts w:ascii="宋体"/>
                <w:sz w:val="24"/>
                <w:szCs w:val="24"/>
              </w:rPr>
            </w:pPr>
          </w:p>
        </w:tc>
        <w:tc>
          <w:tcPr>
            <w:tcW w:w="1807" w:type="dxa"/>
          </w:tcPr>
          <w:p>
            <w:pPr>
              <w:snapToGrid w:val="0"/>
              <w:spacing w:line="288" w:lineRule="auto"/>
              <w:rPr>
                <w:rFonts w:ascii="宋体"/>
                <w:sz w:val="24"/>
                <w:szCs w:val="24"/>
              </w:rPr>
            </w:pPr>
          </w:p>
        </w:tc>
      </w:tr>
    </w:tbl>
    <w:p>
      <w:pPr>
        <w:snapToGrid w:val="0"/>
        <w:spacing w:line="360" w:lineRule="auto"/>
        <w:rPr>
          <w:rFonts w:ascii="宋体"/>
          <w:sz w:val="24"/>
          <w:szCs w:val="24"/>
        </w:rPr>
      </w:pPr>
      <w:r>
        <w:rPr>
          <w:rFonts w:hint="eastAsia" w:ascii="宋体" w:hAnsi="宋体" w:cs="宋体"/>
          <w:sz w:val="24"/>
          <w:szCs w:val="24"/>
        </w:rPr>
        <w:t>说明：</w:t>
      </w:r>
    </w:p>
    <w:p>
      <w:pPr>
        <w:widowControl w:val="0"/>
        <w:numPr>
          <w:ilvl w:val="0"/>
          <w:numId w:val="1"/>
        </w:numPr>
        <w:snapToGrid w:val="0"/>
        <w:spacing w:line="360" w:lineRule="auto"/>
        <w:jc w:val="both"/>
        <w:rPr>
          <w:rFonts w:ascii="宋体"/>
          <w:sz w:val="24"/>
          <w:szCs w:val="24"/>
        </w:rPr>
      </w:pPr>
      <w:r>
        <w:rPr>
          <w:rFonts w:hint="eastAsia" w:ascii="宋体" w:hAnsi="宋体" w:cs="宋体"/>
          <w:sz w:val="24"/>
          <w:szCs w:val="24"/>
        </w:rPr>
        <w:t>本表所列条款必须一一予以响应，“供应商响应情况”一栏应</w:t>
      </w:r>
      <w:r>
        <w:rPr>
          <w:rFonts w:hint="eastAsia" w:ascii="宋体" w:hAnsi="宋体" w:cs="宋体"/>
          <w:b/>
          <w:bCs/>
          <w:sz w:val="24"/>
          <w:szCs w:val="24"/>
        </w:rPr>
        <w:t>填写具体的响应内容，有差异的</w:t>
      </w:r>
      <w:r>
        <w:rPr>
          <w:rFonts w:hint="eastAsia" w:ascii="宋体" w:hAnsi="宋体" w:cs="宋体"/>
          <w:sz w:val="24"/>
          <w:szCs w:val="24"/>
        </w:rPr>
        <w:t>要具体说明。</w:t>
      </w:r>
    </w:p>
    <w:p>
      <w:pPr>
        <w:widowControl w:val="0"/>
        <w:numPr>
          <w:ilvl w:val="0"/>
          <w:numId w:val="1"/>
        </w:numPr>
        <w:snapToGrid w:val="0"/>
        <w:spacing w:line="360" w:lineRule="auto"/>
        <w:jc w:val="both"/>
        <w:rPr>
          <w:rFonts w:ascii="宋体"/>
          <w:sz w:val="24"/>
          <w:szCs w:val="24"/>
        </w:rPr>
      </w:pPr>
      <w:r>
        <w:rPr>
          <w:rFonts w:hint="eastAsia" w:ascii="宋体" w:hAnsi="宋体" w:cs="宋体"/>
          <w:sz w:val="24"/>
          <w:szCs w:val="24"/>
        </w:rPr>
        <w:t>请供应商认真填写本表内容，如填写错误将可能导致投标无效。</w:t>
      </w:r>
    </w:p>
    <w:p>
      <w:pPr>
        <w:widowControl w:val="0"/>
        <w:numPr>
          <w:ilvl w:val="0"/>
          <w:numId w:val="1"/>
        </w:numPr>
        <w:snapToGrid w:val="0"/>
        <w:spacing w:line="360" w:lineRule="auto"/>
        <w:jc w:val="both"/>
        <w:rPr>
          <w:rFonts w:ascii="宋体"/>
          <w:sz w:val="24"/>
          <w:szCs w:val="24"/>
        </w:rPr>
      </w:pPr>
      <w:r>
        <w:rPr>
          <w:rFonts w:hint="eastAsia" w:ascii="宋体" w:hAnsi="宋体" w:cs="宋体"/>
          <w:sz w:val="24"/>
          <w:szCs w:val="24"/>
        </w:rPr>
        <w:t>本表应列出竞争性磋商文件所有★号条款的响应情况，格式如有遗漏，请供应商自行补充完整。</w:t>
      </w:r>
    </w:p>
    <w:p>
      <w:pPr>
        <w:pStyle w:val="6"/>
        <w:snapToGrid w:val="0"/>
        <w:spacing w:line="360" w:lineRule="auto"/>
        <w:ind w:left="31680" w:right="84" w:rightChars="40" w:hanging="720" w:hangingChars="300"/>
        <w:rPr>
          <w:rFonts w:hAnsi="宋体" w:cs="Times New Roman"/>
          <w:sz w:val="24"/>
          <w:szCs w:val="24"/>
        </w:rPr>
      </w:pPr>
    </w:p>
    <w:p>
      <w:pPr>
        <w:snapToGrid w:val="0"/>
        <w:spacing w:line="360" w:lineRule="auto"/>
        <w:ind w:right="84" w:rightChars="40"/>
        <w:jc w:val="center"/>
        <w:outlineLvl w:val="2"/>
        <w:rPr>
          <w:rFonts w:ascii="宋体"/>
          <w:b/>
          <w:bCs/>
          <w:sz w:val="28"/>
          <w:szCs w:val="28"/>
        </w:rPr>
      </w:pPr>
      <w:r>
        <w:rPr>
          <w:rFonts w:hint="eastAsia" w:ascii="宋体" w:hAnsi="宋体" w:cs="宋体"/>
          <w:b/>
          <w:bCs/>
          <w:sz w:val="28"/>
          <w:szCs w:val="28"/>
          <w:lang w:val="en-GB"/>
        </w:rPr>
        <w:t>格式</w:t>
      </w:r>
      <w:r>
        <w:rPr>
          <w:rFonts w:ascii="宋体" w:hAnsi="宋体" w:cs="宋体"/>
          <w:b/>
          <w:bCs/>
          <w:sz w:val="28"/>
          <w:szCs w:val="28"/>
          <w:lang w:val="en-GB"/>
        </w:rPr>
        <w:t xml:space="preserve">9  </w:t>
      </w:r>
      <w:r>
        <w:rPr>
          <w:rFonts w:hint="eastAsia" w:ascii="宋体" w:hAnsi="宋体" w:cs="宋体"/>
          <w:b/>
          <w:bCs/>
          <w:sz w:val="28"/>
          <w:szCs w:val="28"/>
          <w:lang w:val="en-GB"/>
        </w:rPr>
        <w:t>采购需求</w:t>
      </w:r>
      <w:r>
        <w:rPr>
          <w:rFonts w:hint="eastAsia" w:ascii="宋体" w:hAnsi="宋体" w:cs="宋体"/>
          <w:b/>
          <w:bCs/>
          <w:sz w:val="28"/>
          <w:szCs w:val="28"/>
        </w:rPr>
        <w:t>一般性条款响应差异表</w:t>
      </w:r>
    </w:p>
    <w:p>
      <w:pPr>
        <w:snapToGrid w:val="0"/>
        <w:spacing w:line="360" w:lineRule="auto"/>
        <w:ind w:right="84" w:rightChars="40"/>
        <w:jc w:val="both"/>
        <w:rPr>
          <w:rFonts w:ascii="宋体"/>
          <w:sz w:val="24"/>
          <w:szCs w:val="24"/>
          <w:lang w:val="en-GB"/>
        </w:rPr>
      </w:pPr>
    </w:p>
    <w:tbl>
      <w:tblPr>
        <w:tblStyle w:val="8"/>
        <w:tblW w:w="9390" w:type="dxa"/>
        <w:tblInd w:w="-28" w:type="dxa"/>
        <w:tblLayout w:type="fixed"/>
        <w:tblCellMar>
          <w:top w:w="0" w:type="dxa"/>
          <w:left w:w="30" w:type="dxa"/>
          <w:bottom w:w="0" w:type="dxa"/>
          <w:right w:w="30" w:type="dxa"/>
        </w:tblCellMar>
      </w:tblPr>
      <w:tblGrid>
        <w:gridCol w:w="750"/>
        <w:gridCol w:w="2682"/>
        <w:gridCol w:w="1532"/>
        <w:gridCol w:w="1906"/>
        <w:gridCol w:w="2520"/>
      </w:tblGrid>
      <w:tr>
        <w:tblPrEx>
          <w:tblCellMar>
            <w:top w:w="0" w:type="dxa"/>
            <w:left w:w="30" w:type="dxa"/>
            <w:bottom w:w="0" w:type="dxa"/>
            <w:right w:w="30" w:type="dxa"/>
          </w:tblCellMar>
        </w:tblPrEx>
        <w:trPr>
          <w:trHeight w:val="454" w:hRule="exact"/>
        </w:trPr>
        <w:tc>
          <w:tcPr>
            <w:tcW w:w="496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b/>
                <w:bCs/>
                <w:sz w:val="24"/>
                <w:szCs w:val="24"/>
              </w:rPr>
            </w:pPr>
            <w:r>
              <w:rPr>
                <w:rFonts w:hint="eastAsia" w:ascii="宋体" w:hAnsi="宋体" w:cs="宋体"/>
                <w:b/>
                <w:bCs/>
                <w:sz w:val="24"/>
                <w:szCs w:val="24"/>
              </w:rPr>
              <w:t>采购人需求</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b/>
                <w:bCs/>
                <w:sz w:val="24"/>
                <w:szCs w:val="24"/>
              </w:rPr>
            </w:pPr>
            <w:r>
              <w:rPr>
                <w:rFonts w:hint="eastAsia" w:ascii="宋体" w:hAnsi="宋体" w:cs="宋体"/>
                <w:b/>
                <w:bCs/>
                <w:sz w:val="24"/>
                <w:szCs w:val="24"/>
              </w:rPr>
              <w:t>供应商响应</w:t>
            </w: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b/>
                <w:bCs/>
                <w:sz w:val="24"/>
                <w:szCs w:val="24"/>
              </w:rPr>
            </w:pPr>
            <w:r>
              <w:rPr>
                <w:rFonts w:hint="eastAsia" w:ascii="宋体" w:hAnsi="宋体" w:cs="宋体"/>
                <w:b/>
                <w:bCs/>
                <w:sz w:val="24"/>
                <w:szCs w:val="24"/>
              </w:rPr>
              <w:t>序号</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b/>
                <w:bCs/>
                <w:sz w:val="24"/>
                <w:szCs w:val="24"/>
              </w:rPr>
            </w:pPr>
            <w:r>
              <w:rPr>
                <w:rFonts w:hint="eastAsia" w:ascii="宋体" w:hAnsi="宋体" w:cs="宋体"/>
                <w:b/>
                <w:bCs/>
                <w:sz w:val="24"/>
                <w:szCs w:val="24"/>
              </w:rPr>
              <w:t>项目</w:t>
            </w:r>
          </w:p>
        </w:tc>
        <w:tc>
          <w:tcPr>
            <w:tcW w:w="15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b/>
                <w:bCs/>
                <w:sz w:val="24"/>
                <w:szCs w:val="24"/>
              </w:rPr>
            </w:pPr>
            <w:r>
              <w:rPr>
                <w:rFonts w:hint="eastAsia" w:ascii="宋体" w:hAnsi="宋体" w:cs="宋体"/>
                <w:b/>
                <w:bCs/>
                <w:sz w:val="24"/>
                <w:szCs w:val="24"/>
              </w:rPr>
              <w:t>内容</w:t>
            </w: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b/>
                <w:bCs/>
                <w:sz w:val="24"/>
                <w:szCs w:val="24"/>
              </w:rPr>
            </w:pPr>
            <w:r>
              <w:rPr>
                <w:rFonts w:hint="eastAsia" w:ascii="宋体" w:hAnsi="宋体" w:cs="宋体"/>
                <w:b/>
                <w:bCs/>
                <w:sz w:val="24"/>
                <w:szCs w:val="24"/>
              </w:rPr>
              <w:t>承诺</w:t>
            </w: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b/>
                <w:bCs/>
                <w:sz w:val="24"/>
                <w:szCs w:val="24"/>
              </w:rPr>
            </w:pPr>
            <w:r>
              <w:rPr>
                <w:rFonts w:hint="eastAsia" w:ascii="宋体" w:hAnsi="宋体" w:cs="宋体"/>
                <w:b/>
                <w:bCs/>
                <w:sz w:val="24"/>
                <w:szCs w:val="24"/>
              </w:rPr>
              <w:t>差异</w:t>
            </w: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r>
              <w:rPr>
                <w:rFonts w:ascii="宋体" w:hAnsi="宋体" w:cs="宋体"/>
                <w:sz w:val="24"/>
                <w:szCs w:val="24"/>
              </w:rPr>
              <w:t>1</w:t>
            </w:r>
          </w:p>
        </w:tc>
        <w:tc>
          <w:tcPr>
            <w:tcW w:w="2682" w:type="dxa"/>
            <w:tcBorders>
              <w:top w:val="single" w:color="auto" w:sz="4" w:space="0"/>
              <w:left w:val="single" w:color="auto" w:sz="4" w:space="0"/>
              <w:bottom w:val="single" w:color="auto" w:sz="4" w:space="0"/>
              <w:right w:val="single" w:color="auto" w:sz="4" w:space="0"/>
            </w:tcBorders>
            <w:vAlign w:val="center"/>
          </w:tcPr>
          <w:p>
            <w:pPr>
              <w:pStyle w:val="19"/>
              <w:tabs>
                <w:tab w:val="left" w:pos="567"/>
              </w:tabs>
              <w:spacing w:line="360" w:lineRule="auto"/>
              <w:ind w:firstLine="0" w:firstLineChars="0"/>
              <w:outlineLvl w:val="0"/>
              <w:rPr>
                <w:rFonts w:ascii="宋体"/>
              </w:rPr>
            </w:pPr>
            <w:r>
              <w:rPr>
                <w:rFonts w:hint="eastAsia" w:ascii="宋体" w:hAnsi="宋体" w:cs="宋体"/>
              </w:rPr>
              <w:t>一、项目概况</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2</w:t>
            </w:r>
            <w:r>
              <w:rPr>
                <w:rFonts w:hint="eastAsia" w:ascii="宋体" w:hAnsi="宋体" w:cs="宋体"/>
                <w:sz w:val="24"/>
                <w:szCs w:val="24"/>
              </w:rPr>
              <w:t>、服务范围</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3</w:t>
            </w:r>
            <w:r>
              <w:rPr>
                <w:rFonts w:hint="eastAsia" w:ascii="宋体" w:hAnsi="宋体" w:cs="宋体"/>
                <w:sz w:val="24"/>
                <w:szCs w:val="24"/>
              </w:rPr>
              <w:t>、服务内容</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4</w:t>
            </w:r>
            <w:r>
              <w:rPr>
                <w:rFonts w:hint="eastAsia" w:ascii="宋体" w:hAnsi="宋体" w:cs="宋体"/>
                <w:sz w:val="24"/>
                <w:szCs w:val="24"/>
              </w:rPr>
              <w:t>、质量要求</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5</w:t>
            </w:r>
            <w:r>
              <w:rPr>
                <w:rFonts w:hint="eastAsia" w:ascii="宋体" w:hAnsi="宋体" w:cs="宋体"/>
                <w:sz w:val="24"/>
                <w:szCs w:val="24"/>
              </w:rPr>
              <w:t>、其他要求</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6</w:t>
            </w:r>
            <w:r>
              <w:rPr>
                <w:rFonts w:hint="eastAsia" w:ascii="宋体" w:hAnsi="宋体" w:cs="宋体"/>
                <w:sz w:val="24"/>
                <w:szCs w:val="24"/>
              </w:rPr>
              <w:t>、项目验收</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7</w:t>
            </w:r>
            <w:r>
              <w:rPr>
                <w:rFonts w:hint="eastAsia" w:ascii="宋体" w:hAnsi="宋体" w:cs="宋体"/>
                <w:sz w:val="24"/>
                <w:szCs w:val="24"/>
              </w:rPr>
              <w:t>、付款方式</w:t>
            </w:r>
          </w:p>
        </w:tc>
        <w:tc>
          <w:tcPr>
            <w:tcW w:w="153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sz w:val="24"/>
                <w:szCs w:val="24"/>
              </w:rPr>
            </w:pPr>
            <w:r>
              <w:rPr>
                <w:rFonts w:hint="eastAsia" w:ascii="宋体" w:hAnsi="宋体" w:cs="宋体"/>
                <w:sz w:val="24"/>
                <w:szCs w:val="24"/>
              </w:rPr>
              <w:t>见第二章“采购人需求”</w:t>
            </w: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r>
              <w:rPr>
                <w:rFonts w:ascii="宋体" w:hAnsi="宋体" w:cs="宋体"/>
                <w:sz w:val="24"/>
                <w:szCs w:val="24"/>
              </w:rPr>
              <w:t>2</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sz w:val="24"/>
                <w:szCs w:val="24"/>
              </w:rPr>
            </w:pPr>
            <w:r>
              <w:rPr>
                <w:rFonts w:hint="eastAsia" w:ascii="宋体" w:hAnsi="宋体" w:cs="宋体"/>
                <w:sz w:val="24"/>
                <w:szCs w:val="24"/>
              </w:rPr>
              <w:t>二、服务工作内容</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3</w:t>
            </w:r>
            <w:r>
              <w:rPr>
                <w:rFonts w:hint="eastAsia" w:ascii="宋体" w:hAnsi="宋体" w:cs="宋体"/>
                <w:sz w:val="24"/>
                <w:szCs w:val="24"/>
              </w:rPr>
              <w:t>、服务内容</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4</w:t>
            </w:r>
            <w:r>
              <w:rPr>
                <w:rFonts w:hint="eastAsia" w:ascii="宋体" w:hAnsi="宋体" w:cs="宋体"/>
                <w:sz w:val="24"/>
                <w:szCs w:val="24"/>
              </w:rPr>
              <w:t>、质量要求</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5</w:t>
            </w:r>
            <w:r>
              <w:rPr>
                <w:rFonts w:hint="eastAsia" w:ascii="宋体" w:hAnsi="宋体" w:cs="宋体"/>
                <w:sz w:val="24"/>
                <w:szCs w:val="24"/>
              </w:rPr>
              <w:t>、其他要求</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6</w:t>
            </w:r>
            <w:r>
              <w:rPr>
                <w:rFonts w:hint="eastAsia" w:ascii="宋体" w:hAnsi="宋体" w:cs="宋体"/>
                <w:sz w:val="24"/>
                <w:szCs w:val="24"/>
              </w:rPr>
              <w:t>、项目验收</w:t>
            </w:r>
          </w:p>
          <w:p>
            <w:pPr>
              <w:autoSpaceDE w:val="0"/>
              <w:autoSpaceDN w:val="0"/>
              <w:adjustRightInd w:val="0"/>
              <w:snapToGrid w:val="0"/>
              <w:spacing w:line="360" w:lineRule="auto"/>
              <w:ind w:right="84" w:rightChars="40"/>
              <w:rPr>
                <w:rFonts w:ascii="宋体"/>
                <w:sz w:val="24"/>
                <w:szCs w:val="24"/>
              </w:rPr>
            </w:pPr>
            <w:r>
              <w:rPr>
                <w:rFonts w:ascii="宋体" w:hAnsi="宋体" w:cs="宋体"/>
                <w:sz w:val="24"/>
                <w:szCs w:val="24"/>
              </w:rPr>
              <w:t>7</w:t>
            </w:r>
            <w:r>
              <w:rPr>
                <w:rFonts w:hint="eastAsia" w:ascii="宋体" w:hAnsi="宋体" w:cs="宋体"/>
                <w:sz w:val="24"/>
                <w:szCs w:val="24"/>
              </w:rPr>
              <w:t>、付款方式</w:t>
            </w: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r>
              <w:rPr>
                <w:rFonts w:ascii="宋体" w:hAnsi="宋体" w:cs="宋体"/>
                <w:sz w:val="24"/>
                <w:szCs w:val="24"/>
              </w:rPr>
              <w:t>3</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sz w:val="24"/>
                <w:szCs w:val="24"/>
              </w:rPr>
            </w:pPr>
            <w:r>
              <w:rPr>
                <w:rFonts w:hint="eastAsia" w:ascii="宋体" w:hAnsi="宋体" w:cs="宋体"/>
                <w:sz w:val="24"/>
                <w:szCs w:val="24"/>
              </w:rPr>
              <w:t>三、服务形式及要求</w:t>
            </w:r>
          </w:p>
          <w:p>
            <w:pPr>
              <w:autoSpaceDE w:val="0"/>
              <w:autoSpaceDN w:val="0"/>
              <w:adjustRightInd w:val="0"/>
              <w:snapToGrid w:val="0"/>
              <w:spacing w:line="360" w:lineRule="auto"/>
              <w:ind w:right="84" w:rightChars="40"/>
              <w:rPr>
                <w:rFonts w:ascii="宋体"/>
                <w:sz w:val="24"/>
                <w:szCs w:val="24"/>
              </w:rPr>
            </w:pP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r>
              <w:rPr>
                <w:rFonts w:ascii="宋体" w:hAnsi="宋体" w:cs="宋体"/>
                <w:sz w:val="24"/>
                <w:szCs w:val="24"/>
              </w:rPr>
              <w:t>4</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sz w:val="24"/>
                <w:szCs w:val="24"/>
              </w:rPr>
            </w:pPr>
            <w:r>
              <w:rPr>
                <w:rFonts w:hint="eastAsia" w:ascii="宋体" w:hAnsi="宋体" w:cs="宋体"/>
                <w:sz w:val="24"/>
                <w:szCs w:val="24"/>
              </w:rPr>
              <w:t>四、付款方式</w:t>
            </w:r>
          </w:p>
          <w:p>
            <w:pPr>
              <w:autoSpaceDE w:val="0"/>
              <w:autoSpaceDN w:val="0"/>
              <w:adjustRightInd w:val="0"/>
              <w:snapToGrid w:val="0"/>
              <w:spacing w:line="360" w:lineRule="auto"/>
              <w:ind w:right="84" w:rightChars="40"/>
              <w:rPr>
                <w:rFonts w:ascii="宋体"/>
                <w:sz w:val="24"/>
                <w:szCs w:val="24"/>
              </w:rPr>
            </w:pP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sz w:val="24"/>
                <w:szCs w:val="24"/>
              </w:rPr>
            </w:pPr>
          </w:p>
        </w:tc>
      </w:tr>
    </w:tbl>
    <w:p>
      <w:pPr>
        <w:snapToGrid w:val="0"/>
        <w:spacing w:line="360" w:lineRule="auto"/>
        <w:ind w:left="31680" w:right="84" w:rightChars="40" w:hanging="720" w:hangingChars="300"/>
        <w:rPr>
          <w:rFonts w:ascii="宋体"/>
          <w:b/>
          <w:bCs/>
          <w:kern w:val="2"/>
          <w:sz w:val="28"/>
          <w:szCs w:val="28"/>
        </w:rPr>
      </w:pPr>
      <w:r>
        <w:rPr>
          <w:rFonts w:hint="eastAsia" w:ascii="宋体" w:hAnsi="宋体" w:cs="宋体"/>
          <w:sz w:val="24"/>
          <w:szCs w:val="24"/>
        </w:rPr>
        <w:t>要求：“承诺”一栏应填写是否完全响应或具体的承诺内容，有差异的请列出差异内容，若无差异，请填写“无”。</w:t>
      </w:r>
    </w:p>
    <w:p>
      <w:pPr>
        <w:snapToGrid w:val="0"/>
        <w:spacing w:line="360" w:lineRule="auto"/>
        <w:ind w:left="2"/>
        <w:jc w:val="center"/>
        <w:rPr>
          <w:rFonts w:ascii="宋体"/>
          <w:b/>
          <w:bCs/>
          <w:kern w:val="2"/>
          <w:sz w:val="28"/>
          <w:szCs w:val="28"/>
        </w:rPr>
      </w:pPr>
    </w:p>
    <w:p>
      <w:pPr>
        <w:snapToGrid w:val="0"/>
        <w:spacing w:line="360" w:lineRule="auto"/>
        <w:ind w:left="899" w:leftChars="1" w:hanging="897" w:hangingChars="374"/>
        <w:rPr>
          <w:rFonts w:ascii="宋体"/>
          <w:sz w:val="24"/>
          <w:szCs w:val="24"/>
        </w:rPr>
      </w:pPr>
    </w:p>
    <w:p>
      <w:pPr>
        <w:tabs>
          <w:tab w:val="left" w:pos="1050"/>
        </w:tabs>
        <w:snapToGrid w:val="0"/>
        <w:spacing w:line="360" w:lineRule="auto"/>
        <w:rPr>
          <w:rFonts w:ascii="宋体"/>
          <w:b/>
          <w:bCs/>
          <w:sz w:val="24"/>
          <w:szCs w:val="24"/>
        </w:rPr>
      </w:pPr>
    </w:p>
    <w:bookmarkEnd w:id="62"/>
    <w:bookmarkEnd w:id="63"/>
    <w:bookmarkEnd w:id="64"/>
    <w:bookmarkEnd w:id="65"/>
    <w:bookmarkEnd w:id="66"/>
    <w:bookmarkEnd w:id="67"/>
    <w:bookmarkEnd w:id="68"/>
    <w:bookmarkEnd w:id="69"/>
    <w:bookmarkEnd w:id="70"/>
    <w:bookmarkEnd w:id="71"/>
    <w:p>
      <w:pPr>
        <w:pageBreakBefore/>
        <w:snapToGrid w:val="0"/>
        <w:spacing w:line="360" w:lineRule="auto"/>
        <w:jc w:val="center"/>
        <w:outlineLvl w:val="2"/>
        <w:rPr>
          <w:rFonts w:ascii="宋体"/>
          <w:b/>
          <w:bCs/>
          <w:sz w:val="28"/>
          <w:szCs w:val="28"/>
        </w:rPr>
      </w:pPr>
      <w:r>
        <w:rPr>
          <w:rFonts w:hint="eastAsia" w:ascii="宋体" w:hAnsi="宋体" w:cs="宋体"/>
          <w:b/>
          <w:bCs/>
          <w:sz w:val="28"/>
          <w:szCs w:val="28"/>
          <w:lang w:val="en-GB"/>
        </w:rPr>
        <w:t>格式</w:t>
      </w:r>
      <w:r>
        <w:rPr>
          <w:rFonts w:ascii="宋体" w:hAnsi="宋体" w:cs="宋体"/>
          <w:b/>
          <w:bCs/>
          <w:sz w:val="28"/>
          <w:szCs w:val="28"/>
          <w:lang w:val="en-GB"/>
        </w:rPr>
        <w:t xml:space="preserve">10  </w:t>
      </w:r>
      <w:r>
        <w:rPr>
          <w:rFonts w:hint="eastAsia" w:ascii="宋体" w:hAnsi="宋体" w:cs="宋体"/>
          <w:b/>
          <w:bCs/>
          <w:sz w:val="28"/>
          <w:szCs w:val="28"/>
          <w:lang w:val="en-GB"/>
        </w:rPr>
        <w:t>服务实施方案</w:t>
      </w:r>
    </w:p>
    <w:p>
      <w:pPr>
        <w:spacing w:line="360" w:lineRule="auto"/>
        <w:rPr>
          <w:rFonts w:ascii="宋体"/>
          <w:sz w:val="24"/>
          <w:szCs w:val="24"/>
        </w:rPr>
      </w:pPr>
    </w:p>
    <w:p>
      <w:pPr>
        <w:spacing w:line="360" w:lineRule="auto"/>
        <w:ind w:firstLine="480"/>
        <w:rPr>
          <w:rFonts w:ascii="宋体"/>
          <w:sz w:val="24"/>
          <w:szCs w:val="24"/>
        </w:rPr>
      </w:pPr>
      <w:r>
        <w:rPr>
          <w:rFonts w:hint="eastAsia" w:ascii="宋体" w:hAnsi="宋体" w:cs="宋体"/>
          <w:sz w:val="24"/>
          <w:szCs w:val="24"/>
        </w:rPr>
        <w:t>供应商须递交完整的实施方案，包括但不限于如下内容：</w:t>
      </w:r>
      <w:r>
        <w:rPr>
          <w:rFonts w:ascii="宋体" w:hAnsi="宋体" w:cs="宋体"/>
          <w:sz w:val="24"/>
          <w:szCs w:val="24"/>
        </w:rPr>
        <w:t xml:space="preserve"> </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、项目实施计划</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、服务方案</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、质量保障措施</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w:t>
      </w:r>
      <w:r>
        <w:rPr>
          <w:rFonts w:hint="eastAsia" w:ascii="仿宋_GB2312" w:hAnsi="宋体" w:cs="宋体"/>
          <w:sz w:val="24"/>
          <w:szCs w:val="24"/>
        </w:rPr>
        <w:t>项目承诺及技术保证</w:t>
      </w:r>
    </w:p>
    <w:p>
      <w:pPr>
        <w:pageBreakBefore/>
        <w:snapToGrid w:val="0"/>
        <w:spacing w:line="360" w:lineRule="auto"/>
        <w:jc w:val="center"/>
        <w:rPr>
          <w:rFonts w:ascii="宋体"/>
          <w:b/>
          <w:bCs/>
          <w:spacing w:val="6"/>
          <w:sz w:val="24"/>
          <w:szCs w:val="24"/>
        </w:rPr>
      </w:pPr>
      <w:r>
        <w:rPr>
          <w:rFonts w:hint="eastAsia" w:ascii="宋体" w:hAnsi="宋体" w:cs="宋体"/>
          <w:b/>
          <w:bCs/>
          <w:sz w:val="28"/>
          <w:szCs w:val="28"/>
          <w:lang w:val="en-GB"/>
        </w:rPr>
        <w:t>格式</w:t>
      </w:r>
      <w:r>
        <w:rPr>
          <w:rFonts w:ascii="宋体" w:hAnsi="宋体" w:cs="宋体"/>
          <w:b/>
          <w:bCs/>
          <w:sz w:val="28"/>
          <w:szCs w:val="28"/>
          <w:lang w:val="en-GB"/>
        </w:rPr>
        <w:t>1</w:t>
      </w:r>
      <w:r>
        <w:rPr>
          <w:rFonts w:ascii="宋体" w:hAnsi="宋体" w:cs="宋体"/>
          <w:b/>
          <w:bCs/>
          <w:sz w:val="28"/>
          <w:szCs w:val="28"/>
        </w:rPr>
        <w:t>1</w:t>
      </w:r>
      <w:r>
        <w:rPr>
          <w:rFonts w:ascii="宋体" w:hAnsi="宋体" w:cs="宋体"/>
          <w:b/>
          <w:bCs/>
          <w:sz w:val="28"/>
          <w:szCs w:val="28"/>
          <w:lang w:val="en-GB"/>
        </w:rPr>
        <w:t xml:space="preserve">   </w:t>
      </w:r>
      <w:r>
        <w:rPr>
          <w:rFonts w:hint="eastAsia" w:ascii="宋体" w:hAnsi="宋体" w:cs="宋体"/>
          <w:b/>
          <w:bCs/>
          <w:sz w:val="28"/>
          <w:szCs w:val="28"/>
          <w:lang w:val="en-GB"/>
        </w:rPr>
        <w:t>中小微企业声明函</w:t>
      </w:r>
    </w:p>
    <w:p>
      <w:pPr>
        <w:pStyle w:val="5"/>
        <w:spacing w:line="360" w:lineRule="auto"/>
        <w:ind w:left="31680" w:firstLine="480" w:firstLineChars="200"/>
        <w:rPr>
          <w:rFonts w:ascii="宋体"/>
          <w:color w:val="000000"/>
          <w:sz w:val="24"/>
          <w:szCs w:val="24"/>
        </w:rPr>
      </w:pPr>
      <w:r>
        <w:rPr>
          <w:rFonts w:hint="eastAsia" w:ascii="宋体" w:hAnsi="宋体" w:cs="宋体"/>
          <w:color w:val="000000"/>
          <w:sz w:val="24"/>
          <w:szCs w:val="24"/>
        </w:rPr>
        <w:t>本公司郑重声明，根据《政府采购促进中小企业发展暂行办法》（财库</w:t>
      </w:r>
      <w:r>
        <w:rPr>
          <w:rFonts w:ascii="宋体" w:hAnsi="宋体" w:cs="宋体"/>
          <w:color w:val="000000"/>
          <w:sz w:val="24"/>
          <w:szCs w:val="24"/>
        </w:rPr>
        <w:t>[2011]181</w:t>
      </w:r>
      <w:r>
        <w:rPr>
          <w:rFonts w:hint="eastAsia" w:ascii="宋体" w:hAnsi="宋体" w:cs="宋体"/>
          <w:color w:val="000000"/>
          <w:sz w:val="24"/>
          <w:szCs w:val="24"/>
        </w:rPr>
        <w:t>号）的规定和国家统计局关于印发《统计上大中小微型企业划分办法（</w:t>
      </w:r>
      <w:r>
        <w:rPr>
          <w:rFonts w:ascii="宋体" w:hAnsi="宋体" w:cs="宋体"/>
          <w:color w:val="000000"/>
          <w:sz w:val="24"/>
          <w:szCs w:val="24"/>
        </w:rPr>
        <w:t>2017</w:t>
      </w:r>
      <w:r>
        <w:rPr>
          <w:rFonts w:hint="eastAsia" w:ascii="宋体" w:hAnsi="宋体" w:cs="宋体"/>
          <w:color w:val="000000"/>
          <w:sz w:val="24"/>
          <w:szCs w:val="24"/>
        </w:rPr>
        <w:t>）》的通知</w:t>
      </w:r>
      <w:r>
        <w:rPr>
          <w:rFonts w:ascii="宋体" w:hAnsi="宋体" w:cs="宋体"/>
          <w:color w:val="000000"/>
          <w:sz w:val="24"/>
          <w:szCs w:val="24"/>
        </w:rPr>
        <w:t>(</w:t>
      </w:r>
      <w:r>
        <w:rPr>
          <w:rFonts w:hint="eastAsia" w:ascii="宋体" w:hAnsi="宋体" w:cs="宋体"/>
          <w:color w:val="000000"/>
          <w:sz w:val="24"/>
          <w:szCs w:val="24"/>
        </w:rPr>
        <w:t>国统字〔</w:t>
      </w:r>
      <w:r>
        <w:rPr>
          <w:rFonts w:ascii="宋体" w:hAnsi="宋体" w:cs="宋体"/>
          <w:color w:val="000000"/>
          <w:sz w:val="24"/>
          <w:szCs w:val="24"/>
        </w:rPr>
        <w:t>2017</w:t>
      </w:r>
      <w:r>
        <w:rPr>
          <w:rFonts w:hint="eastAsia" w:ascii="宋体" w:hAnsi="宋体" w:cs="宋体"/>
          <w:color w:val="000000"/>
          <w:sz w:val="24"/>
          <w:szCs w:val="24"/>
        </w:rPr>
        <w:t>〕</w:t>
      </w:r>
      <w:r>
        <w:rPr>
          <w:rFonts w:ascii="宋体" w:hAnsi="宋体" w:cs="宋体"/>
          <w:color w:val="000000"/>
          <w:sz w:val="24"/>
          <w:szCs w:val="24"/>
        </w:rPr>
        <w:t>213</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规定的划分标准，本公司为</w:t>
      </w:r>
      <w:r>
        <w:rPr>
          <w:rFonts w:ascii="宋体" w:hAnsi="宋体" w:cs="宋体"/>
          <w:color w:val="000000"/>
          <w:sz w:val="24"/>
          <w:szCs w:val="24"/>
          <w:u w:val="single"/>
        </w:rPr>
        <w:t xml:space="preserve">          </w:t>
      </w:r>
      <w:r>
        <w:rPr>
          <w:rFonts w:hint="eastAsia" w:ascii="宋体" w:hAnsi="宋体" w:cs="宋体"/>
          <w:color w:val="000000"/>
          <w:sz w:val="24"/>
          <w:szCs w:val="24"/>
        </w:rPr>
        <w:t>行业（请填写所在行业）</w:t>
      </w:r>
      <w:r>
        <w:rPr>
          <w:rFonts w:ascii="宋体" w:hAnsi="宋体" w:cs="宋体"/>
          <w:color w:val="000000"/>
          <w:sz w:val="24"/>
          <w:szCs w:val="24"/>
          <w:u w:val="single"/>
        </w:rPr>
        <w:t xml:space="preserve">      </w:t>
      </w:r>
      <w:r>
        <w:rPr>
          <w:rFonts w:hint="eastAsia" w:ascii="宋体" w:hAnsi="宋体" w:cs="宋体"/>
          <w:color w:val="000000"/>
          <w:sz w:val="24"/>
          <w:szCs w:val="24"/>
        </w:rPr>
        <w:t>（请填写：中型、小型、微型）企业。</w:t>
      </w:r>
    </w:p>
    <w:p>
      <w:pPr>
        <w:pStyle w:val="5"/>
        <w:spacing w:line="360" w:lineRule="auto"/>
        <w:ind w:left="31680" w:firstLine="480" w:firstLineChars="200"/>
        <w:rPr>
          <w:rFonts w:ascii="宋体"/>
          <w:color w:val="000000"/>
          <w:sz w:val="24"/>
          <w:szCs w:val="24"/>
        </w:rPr>
      </w:pPr>
      <w:r>
        <w:rPr>
          <w:rFonts w:hint="eastAsia" w:ascii="宋体" w:hAnsi="宋体" w:cs="宋体"/>
          <w:color w:val="000000"/>
          <w:sz w:val="24"/>
          <w:szCs w:val="24"/>
        </w:rPr>
        <w:t>本公司参加</w:t>
      </w:r>
      <w:r>
        <w:rPr>
          <w:rFonts w:hint="eastAsia" w:ascii="宋体" w:hAnsi="宋体" w:cs="宋体"/>
          <w:sz w:val="24"/>
          <w:szCs w:val="24"/>
        </w:rPr>
        <w:t>广州市交通运输局公共汽电车安全数据采集及分析咨询服务项目</w:t>
      </w:r>
      <w:r>
        <w:rPr>
          <w:rFonts w:hint="eastAsia" w:ascii="宋体" w:hAnsi="宋体" w:cs="宋体"/>
          <w:color w:val="000000"/>
          <w:sz w:val="24"/>
          <w:szCs w:val="24"/>
        </w:rPr>
        <w:t>采购活动，由本公司提供服务。</w:t>
      </w:r>
    </w:p>
    <w:p>
      <w:pPr>
        <w:snapToGrid w:val="0"/>
        <w:spacing w:line="360" w:lineRule="auto"/>
        <w:ind w:firstLine="840" w:firstLineChars="350"/>
        <w:rPr>
          <w:rFonts w:ascii="宋体"/>
          <w:spacing w:val="6"/>
          <w:sz w:val="24"/>
          <w:szCs w:val="24"/>
        </w:rPr>
      </w:pPr>
      <w:r>
        <w:rPr>
          <w:rFonts w:ascii="宋体" w:hAnsi="宋体" w:cs="宋体"/>
          <w:color w:val="000000"/>
          <w:sz w:val="24"/>
          <w:szCs w:val="24"/>
        </w:rPr>
        <w:t xml:space="preserve"> </w:t>
      </w:r>
      <w:r>
        <w:rPr>
          <w:rFonts w:hint="eastAsia" w:ascii="宋体" w:hAnsi="宋体" w:cs="宋体"/>
          <w:color w:val="000000"/>
          <w:sz w:val="24"/>
          <w:szCs w:val="24"/>
        </w:rPr>
        <w:t>本公司对上述声明的真实性负责。如有虚假，将依法承担相应责任。</w:t>
      </w:r>
    </w:p>
    <w:p>
      <w:pPr>
        <w:snapToGrid w:val="0"/>
        <w:spacing w:line="360" w:lineRule="auto"/>
        <w:ind w:firstLine="504" w:firstLineChars="200"/>
        <w:rPr>
          <w:rFonts w:ascii="宋体"/>
          <w:spacing w:val="6"/>
          <w:sz w:val="24"/>
          <w:szCs w:val="24"/>
        </w:rPr>
      </w:pPr>
    </w:p>
    <w:p>
      <w:pPr>
        <w:snapToGrid w:val="0"/>
        <w:spacing w:line="360" w:lineRule="auto"/>
        <w:ind w:left="4253" w:leftChars="2025" w:firstLine="2520" w:firstLineChars="1050"/>
        <w:rPr>
          <w:rFonts w:ascii="宋体"/>
          <w:sz w:val="24"/>
          <w:szCs w:val="24"/>
        </w:rPr>
      </w:pPr>
      <w:r>
        <w:rPr>
          <w:rFonts w:hint="eastAsia" w:ascii="宋体" w:hAnsi="宋体" w:cs="宋体"/>
          <w:color w:val="000000"/>
          <w:sz w:val="24"/>
          <w:szCs w:val="24"/>
        </w:rPr>
        <w:t>供应商：</w:t>
      </w:r>
      <w:r>
        <w:rPr>
          <w:rFonts w:ascii="宋体" w:hAnsi="宋体" w:cs="宋体"/>
          <w:color w:val="000000"/>
          <w:sz w:val="24"/>
          <w:szCs w:val="24"/>
          <w:u w:val="single"/>
        </w:rPr>
        <w:t xml:space="preserve">  </w:t>
      </w:r>
      <w:r>
        <w:rPr>
          <w:rFonts w:hint="eastAsia" w:ascii="宋体" w:hAnsi="宋体" w:cs="宋体"/>
          <w:color w:val="000000"/>
          <w:sz w:val="24"/>
          <w:szCs w:val="24"/>
          <w:u w:val="single"/>
        </w:rPr>
        <w:t>（盖公章）</w:t>
      </w:r>
      <w:r>
        <w:rPr>
          <w:rFonts w:ascii="宋体" w:hAnsi="宋体" w:cs="宋体"/>
          <w:color w:val="000000"/>
          <w:sz w:val="24"/>
          <w:szCs w:val="24"/>
          <w:u w:val="single"/>
        </w:rPr>
        <w:t xml:space="preserve">     </w:t>
      </w:r>
    </w:p>
    <w:p>
      <w:pPr>
        <w:snapToGrid w:val="0"/>
        <w:spacing w:line="360" w:lineRule="auto"/>
        <w:ind w:left="4253" w:leftChars="2025"/>
        <w:jc w:val="right"/>
        <w:rPr>
          <w:rFonts w:ascii="宋体"/>
          <w:spacing w:val="6"/>
          <w:sz w:val="24"/>
          <w:szCs w:val="24"/>
        </w:rPr>
      </w:pP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rPr>
          <w:rStyle w:val="20"/>
          <w:rFonts w:ascii="宋体"/>
          <w:color w:val="000000"/>
          <w:sz w:val="24"/>
          <w:szCs w:val="24"/>
        </w:rPr>
      </w:pPr>
    </w:p>
    <w:p>
      <w:pPr>
        <w:snapToGrid w:val="0"/>
        <w:spacing w:line="360" w:lineRule="auto"/>
        <w:rPr>
          <w:rStyle w:val="20"/>
          <w:rFonts w:ascii="宋体"/>
          <w:color w:val="000000"/>
          <w:sz w:val="24"/>
          <w:szCs w:val="24"/>
        </w:rPr>
      </w:pPr>
    </w:p>
    <w:p>
      <w:pPr>
        <w:snapToGrid w:val="0"/>
        <w:spacing w:line="360" w:lineRule="auto"/>
        <w:rPr>
          <w:rStyle w:val="20"/>
          <w:rFonts w:ascii="宋体"/>
          <w:color w:val="000000"/>
          <w:sz w:val="24"/>
          <w:szCs w:val="24"/>
        </w:rPr>
      </w:pPr>
    </w:p>
    <w:p>
      <w:pPr>
        <w:snapToGrid w:val="0"/>
        <w:spacing w:line="360" w:lineRule="auto"/>
        <w:rPr>
          <w:rStyle w:val="20"/>
          <w:rFonts w:ascii="宋体"/>
          <w:color w:val="000000"/>
          <w:sz w:val="24"/>
          <w:szCs w:val="24"/>
        </w:rPr>
      </w:pPr>
    </w:p>
    <w:p>
      <w:pPr>
        <w:snapToGrid w:val="0"/>
        <w:spacing w:line="360" w:lineRule="auto"/>
        <w:rPr>
          <w:rStyle w:val="20"/>
          <w:rFonts w:ascii="宋体"/>
          <w:color w:val="000000"/>
          <w:sz w:val="24"/>
          <w:szCs w:val="24"/>
        </w:rPr>
      </w:pPr>
    </w:p>
    <w:p>
      <w:pPr>
        <w:snapToGrid w:val="0"/>
        <w:spacing w:line="360" w:lineRule="auto"/>
        <w:rPr>
          <w:rFonts w:ascii="宋体"/>
          <w:sz w:val="24"/>
          <w:szCs w:val="24"/>
        </w:rPr>
      </w:pPr>
      <w:r>
        <w:rPr>
          <w:rStyle w:val="20"/>
          <w:rFonts w:hint="eastAsia" w:ascii="宋体" w:hAnsi="宋体" w:cs="宋体"/>
          <w:color w:val="000000"/>
          <w:sz w:val="24"/>
          <w:szCs w:val="24"/>
        </w:rPr>
        <w:t>注：监狱企业投标时，提供由省级以上监狱管理局、戒毒管理局</w:t>
      </w:r>
      <w:r>
        <w:rPr>
          <w:rStyle w:val="20"/>
          <w:rFonts w:ascii="宋体" w:hAnsi="宋体" w:cs="宋体"/>
          <w:color w:val="000000"/>
          <w:sz w:val="24"/>
          <w:szCs w:val="24"/>
        </w:rPr>
        <w:t>(</w:t>
      </w:r>
      <w:r>
        <w:rPr>
          <w:rStyle w:val="20"/>
          <w:rFonts w:hint="eastAsia" w:ascii="宋体" w:hAnsi="宋体" w:cs="宋体"/>
          <w:color w:val="000000"/>
          <w:sz w:val="24"/>
          <w:szCs w:val="24"/>
        </w:rPr>
        <w:t>含新疆生产建设兵团</w:t>
      </w:r>
      <w:r>
        <w:rPr>
          <w:rStyle w:val="20"/>
          <w:rFonts w:ascii="宋体" w:hAnsi="宋体" w:cs="宋体"/>
          <w:color w:val="000000"/>
          <w:sz w:val="24"/>
          <w:szCs w:val="24"/>
        </w:rPr>
        <w:t>)</w:t>
      </w:r>
      <w:r>
        <w:rPr>
          <w:rStyle w:val="20"/>
          <w:rFonts w:hint="eastAsia" w:ascii="宋体" w:hAnsi="宋体" w:cs="宋体"/>
          <w:color w:val="000000"/>
          <w:sz w:val="24"/>
          <w:szCs w:val="24"/>
        </w:rPr>
        <w:t>出具的属于监狱企业的证明文件，不再提供《中小微企业声明函》。</w:t>
      </w:r>
    </w:p>
    <w:p>
      <w:pPr>
        <w:snapToGrid w:val="0"/>
        <w:spacing w:line="360" w:lineRule="auto"/>
        <w:jc w:val="center"/>
        <w:rPr>
          <w:rFonts w:ascii="宋体"/>
          <w:sz w:val="24"/>
          <w:szCs w:val="24"/>
        </w:rPr>
      </w:pPr>
    </w:p>
    <w:p>
      <w:pPr>
        <w:autoSpaceDE w:val="0"/>
        <w:autoSpaceDN w:val="0"/>
        <w:adjustRightInd w:val="0"/>
        <w:snapToGrid w:val="0"/>
        <w:spacing w:line="360" w:lineRule="auto"/>
        <w:ind w:left="363" w:leftChars="173"/>
        <w:rPr>
          <w:rFonts w:ascii="宋体"/>
          <w:color w:val="000000"/>
        </w:rPr>
      </w:pPr>
    </w:p>
    <w:p>
      <w:pPr>
        <w:autoSpaceDE w:val="0"/>
        <w:autoSpaceDN w:val="0"/>
        <w:adjustRightInd w:val="0"/>
        <w:snapToGrid w:val="0"/>
        <w:spacing w:line="360" w:lineRule="auto"/>
        <w:ind w:left="363" w:leftChars="173"/>
        <w:rPr>
          <w:rFonts w:ascii="宋体"/>
          <w:color w:val="000000"/>
        </w:rPr>
      </w:pPr>
      <w:r>
        <w:rPr>
          <w:rFonts w:hint="eastAsia" w:ascii="宋体" w:hAnsi="宋体" w:cs="宋体"/>
          <w:color w:val="000000"/>
        </w:rPr>
        <w:t>说明：供应商须提供以下资料证明为中</w:t>
      </w:r>
      <w:r>
        <w:rPr>
          <w:rFonts w:ascii="宋体" w:hAnsi="宋体" w:cs="宋体"/>
          <w:color w:val="000000"/>
        </w:rPr>
        <w:t>/</w:t>
      </w:r>
      <w:r>
        <w:rPr>
          <w:rFonts w:hint="eastAsia" w:ascii="宋体" w:hAnsi="宋体" w:cs="宋体"/>
          <w:color w:val="000000"/>
        </w:rPr>
        <w:t>小</w:t>
      </w:r>
      <w:r>
        <w:rPr>
          <w:rFonts w:ascii="宋体" w:hAnsi="宋体" w:cs="宋体"/>
          <w:color w:val="000000"/>
        </w:rPr>
        <w:t>/</w:t>
      </w:r>
      <w:r>
        <w:rPr>
          <w:rFonts w:hint="eastAsia" w:ascii="宋体" w:hAnsi="宋体" w:cs="宋体"/>
          <w:color w:val="000000"/>
        </w:rPr>
        <w:t>微型企业：</w:t>
      </w:r>
    </w:p>
    <w:p>
      <w:pPr>
        <w:autoSpaceDE w:val="0"/>
        <w:autoSpaceDN w:val="0"/>
        <w:adjustRightInd w:val="0"/>
        <w:snapToGrid w:val="0"/>
        <w:spacing w:line="360" w:lineRule="auto"/>
        <w:ind w:left="363" w:leftChars="173"/>
        <w:rPr>
          <w:rFonts w:ascii="宋体"/>
          <w:color w:val="000000"/>
        </w:rPr>
      </w:pPr>
      <w:r>
        <w:rPr>
          <w:rFonts w:ascii="宋体" w:hAnsi="宋体" w:cs="宋体"/>
          <w:color w:val="000000"/>
        </w:rPr>
        <w:t>a</w:t>
      </w:r>
      <w:r>
        <w:rPr>
          <w:rFonts w:hint="eastAsia" w:ascii="宋体" w:hAnsi="宋体" w:cs="宋体"/>
          <w:color w:val="000000"/>
        </w:rPr>
        <w:t>、供应商必须明确企业的行业类型，请在下列选项</w:t>
      </w:r>
      <w:r>
        <w:rPr>
          <w:rFonts w:ascii="宋体" w:hAnsi="宋体" w:cs="宋体"/>
          <w:color w:val="000000"/>
        </w:rPr>
        <w:t>"</w:t>
      </w:r>
      <w:r>
        <w:rPr>
          <w:rFonts w:hint="eastAsia" w:ascii="宋体" w:hAnsi="宋体" w:cs="宋体"/>
          <w:color w:val="000000"/>
        </w:rPr>
        <w:t>□</w:t>
      </w:r>
      <w:r>
        <w:rPr>
          <w:rFonts w:ascii="宋体" w:hAnsi="宋体" w:cs="宋体"/>
          <w:color w:val="000000"/>
        </w:rPr>
        <w:t>"</w:t>
      </w:r>
      <w:r>
        <w:rPr>
          <w:rFonts w:hint="eastAsia" w:ascii="宋体" w:hAnsi="宋体" w:cs="宋体"/>
          <w:color w:val="000000"/>
        </w:rPr>
        <w:t>中标注</w:t>
      </w:r>
      <w:r>
        <w:rPr>
          <w:rFonts w:ascii="宋体" w:hAnsi="宋体" w:cs="宋体"/>
          <w:color w:val="000000"/>
        </w:rPr>
        <w:t>"</w:t>
      </w:r>
      <w:r>
        <w:rPr>
          <w:rFonts w:hint="eastAsia" w:ascii="宋体" w:hAnsi="宋体" w:cs="宋体"/>
          <w:color w:val="000000"/>
        </w:rPr>
        <w:t>√</w:t>
      </w:r>
      <w:r>
        <w:rPr>
          <w:rFonts w:ascii="宋体" w:hAnsi="宋体" w:cs="宋体"/>
          <w:color w:val="000000"/>
        </w:rPr>
        <w:t>"</w:t>
      </w:r>
    </w:p>
    <w:p>
      <w:pPr>
        <w:autoSpaceDE w:val="0"/>
        <w:autoSpaceDN w:val="0"/>
        <w:adjustRightInd w:val="0"/>
        <w:snapToGrid w:val="0"/>
        <w:spacing w:line="360" w:lineRule="auto"/>
        <w:ind w:left="363" w:leftChars="173"/>
        <w:rPr>
          <w:rFonts w:ascii="宋体"/>
          <w:color w:val="000000"/>
        </w:rPr>
      </w:pPr>
      <w:r>
        <w:rPr>
          <w:rFonts w:hint="eastAsia" w:ascii="宋体" w:hAnsi="宋体" w:cs="宋体"/>
          <w:color w:val="000000"/>
        </w:rPr>
        <w:t>□农、林、牧、渔业</w:t>
      </w:r>
      <w:r>
        <w:rPr>
          <w:rFonts w:ascii="宋体" w:hAnsi="宋体" w:cs="宋体"/>
          <w:color w:val="000000"/>
        </w:rPr>
        <w:t xml:space="preserve">  </w:t>
      </w:r>
      <w:r>
        <w:rPr>
          <w:rFonts w:hint="eastAsia" w:ascii="宋体" w:hAnsi="宋体" w:cs="宋体"/>
          <w:color w:val="000000"/>
        </w:rPr>
        <w:t>□工业</w:t>
      </w:r>
      <w:r>
        <w:rPr>
          <w:rFonts w:ascii="宋体" w:hAnsi="宋体" w:cs="宋体"/>
          <w:color w:val="000000"/>
        </w:rPr>
        <w:t xml:space="preserve">  </w:t>
      </w:r>
      <w:r>
        <w:rPr>
          <w:rFonts w:hint="eastAsia" w:ascii="宋体" w:hAnsi="宋体" w:cs="宋体"/>
          <w:color w:val="000000"/>
        </w:rPr>
        <w:t>□建筑业</w:t>
      </w:r>
      <w:r>
        <w:rPr>
          <w:rFonts w:ascii="宋体" w:hAnsi="宋体" w:cs="宋体"/>
          <w:color w:val="000000"/>
        </w:rPr>
        <w:t xml:space="preserve">  </w:t>
      </w:r>
      <w:r>
        <w:rPr>
          <w:rFonts w:hint="eastAsia" w:ascii="宋体" w:hAnsi="宋体" w:cs="宋体"/>
          <w:color w:val="000000"/>
        </w:rPr>
        <w:t>□批发业</w:t>
      </w:r>
      <w:r>
        <w:rPr>
          <w:rFonts w:ascii="宋体" w:hAnsi="宋体" w:cs="宋体"/>
          <w:color w:val="000000"/>
        </w:rPr>
        <w:t xml:space="preserve">  </w:t>
      </w:r>
      <w:r>
        <w:rPr>
          <w:rFonts w:hint="eastAsia" w:ascii="宋体" w:hAnsi="宋体" w:cs="宋体"/>
          <w:color w:val="000000"/>
        </w:rPr>
        <w:t>□零售业</w:t>
      </w:r>
      <w:r>
        <w:rPr>
          <w:rFonts w:ascii="宋体" w:hAnsi="宋体" w:cs="宋体"/>
          <w:color w:val="000000"/>
        </w:rPr>
        <w:t xml:space="preserve">  </w:t>
      </w:r>
      <w:r>
        <w:rPr>
          <w:rFonts w:hint="eastAsia" w:ascii="宋体" w:hAnsi="宋体" w:cs="宋体"/>
          <w:color w:val="000000"/>
        </w:rPr>
        <w:t>□交通运输业</w:t>
      </w:r>
      <w:r>
        <w:rPr>
          <w:rFonts w:ascii="宋体" w:hAnsi="宋体" w:cs="宋体"/>
          <w:color w:val="000000"/>
        </w:rPr>
        <w:t xml:space="preserve">  </w:t>
      </w:r>
      <w:r>
        <w:rPr>
          <w:rFonts w:hint="eastAsia" w:ascii="宋体" w:hAnsi="宋体" w:cs="宋体"/>
          <w:color w:val="000000"/>
        </w:rPr>
        <w:t>□仓储业</w:t>
      </w:r>
      <w:r>
        <w:rPr>
          <w:rFonts w:ascii="宋体" w:hAnsi="宋体" w:cs="宋体"/>
          <w:color w:val="000000"/>
        </w:rPr>
        <w:t xml:space="preserve">  </w:t>
      </w:r>
      <w:r>
        <w:rPr>
          <w:rFonts w:hint="eastAsia" w:ascii="宋体" w:hAnsi="宋体" w:cs="宋体"/>
          <w:color w:val="000000"/>
        </w:rPr>
        <w:t>□邮政业</w:t>
      </w:r>
      <w:r>
        <w:rPr>
          <w:rFonts w:ascii="宋体" w:hAnsi="宋体" w:cs="宋体"/>
          <w:color w:val="000000"/>
        </w:rPr>
        <w:t xml:space="preserve">  </w:t>
      </w:r>
      <w:r>
        <w:rPr>
          <w:rFonts w:hint="eastAsia" w:ascii="宋体" w:hAnsi="宋体" w:cs="宋体"/>
          <w:color w:val="000000"/>
        </w:rPr>
        <w:t>□住宿业</w:t>
      </w:r>
      <w:r>
        <w:rPr>
          <w:rFonts w:ascii="宋体" w:hAnsi="宋体" w:cs="宋体"/>
          <w:color w:val="000000"/>
        </w:rPr>
        <w:t xml:space="preserve">  </w:t>
      </w:r>
      <w:r>
        <w:rPr>
          <w:rFonts w:hint="eastAsia" w:ascii="宋体" w:hAnsi="宋体" w:cs="宋体"/>
          <w:color w:val="000000"/>
        </w:rPr>
        <w:t>□餐饮业</w:t>
      </w:r>
      <w:r>
        <w:rPr>
          <w:rFonts w:ascii="宋体" w:hAnsi="宋体" w:cs="宋体"/>
          <w:color w:val="000000"/>
        </w:rPr>
        <w:t xml:space="preserve">  </w:t>
      </w:r>
      <w:r>
        <w:rPr>
          <w:rFonts w:hint="eastAsia" w:ascii="宋体" w:hAnsi="宋体" w:cs="宋体"/>
          <w:color w:val="000000"/>
        </w:rPr>
        <w:t>□信息传输业</w:t>
      </w:r>
      <w:r>
        <w:rPr>
          <w:rFonts w:ascii="宋体" w:hAnsi="宋体" w:cs="宋体"/>
          <w:color w:val="000000"/>
        </w:rPr>
        <w:t xml:space="preserve">  </w:t>
      </w:r>
      <w:r>
        <w:rPr>
          <w:rFonts w:hint="eastAsia" w:ascii="宋体" w:hAnsi="宋体" w:cs="宋体"/>
          <w:color w:val="000000"/>
        </w:rPr>
        <w:t>□软件和信息技术服务业</w:t>
      </w:r>
      <w:r>
        <w:rPr>
          <w:rFonts w:ascii="宋体" w:hAnsi="宋体" w:cs="宋体"/>
          <w:color w:val="000000"/>
        </w:rPr>
        <w:t xml:space="preserve">  </w:t>
      </w:r>
      <w:r>
        <w:rPr>
          <w:rFonts w:hint="eastAsia" w:ascii="宋体" w:hAnsi="宋体" w:cs="宋体"/>
          <w:color w:val="000000"/>
        </w:rPr>
        <w:t>□房地产开发经营</w:t>
      </w:r>
      <w:r>
        <w:rPr>
          <w:rFonts w:ascii="宋体" w:hAnsi="宋体" w:cs="宋体"/>
          <w:color w:val="000000"/>
        </w:rPr>
        <w:t xml:space="preserve">  </w:t>
      </w:r>
      <w:r>
        <w:rPr>
          <w:rFonts w:hint="eastAsia" w:ascii="宋体" w:hAnsi="宋体" w:cs="宋体"/>
          <w:color w:val="000000"/>
        </w:rPr>
        <w:t>□物业管理</w:t>
      </w:r>
      <w:r>
        <w:rPr>
          <w:rFonts w:ascii="宋体" w:hAnsi="宋体" w:cs="宋体"/>
          <w:color w:val="000000"/>
        </w:rPr>
        <w:t xml:space="preserve">  </w:t>
      </w:r>
      <w:r>
        <w:rPr>
          <w:rFonts w:hint="eastAsia" w:ascii="宋体" w:hAnsi="宋体" w:cs="宋体"/>
          <w:color w:val="000000"/>
        </w:rPr>
        <w:t>□租赁和商务服务业</w:t>
      </w:r>
      <w:r>
        <w:rPr>
          <w:rFonts w:ascii="宋体" w:hAnsi="宋体" w:cs="宋体"/>
          <w:color w:val="000000"/>
        </w:rPr>
        <w:t xml:space="preserve">  </w:t>
      </w:r>
      <w:r>
        <w:rPr>
          <w:rFonts w:hint="eastAsia" w:ascii="宋体" w:hAnsi="宋体" w:cs="宋体"/>
          <w:color w:val="000000"/>
        </w:rPr>
        <w:t>□其他未列明行业。</w:t>
      </w:r>
    </w:p>
    <w:p>
      <w:pPr>
        <w:autoSpaceDE w:val="0"/>
        <w:autoSpaceDN w:val="0"/>
        <w:adjustRightInd w:val="0"/>
        <w:snapToGrid w:val="0"/>
        <w:spacing w:line="360" w:lineRule="auto"/>
        <w:ind w:left="363" w:leftChars="173"/>
        <w:rPr>
          <w:rFonts w:ascii="宋体"/>
          <w:color w:val="000000"/>
        </w:rPr>
      </w:pPr>
      <w:r>
        <w:rPr>
          <w:rFonts w:ascii="宋体" w:hAnsi="宋体" w:cs="宋体"/>
          <w:color w:val="000000"/>
        </w:rPr>
        <w:t>b</w:t>
      </w:r>
      <w:r>
        <w:rPr>
          <w:rFonts w:hint="eastAsia" w:ascii="宋体" w:hAnsi="宋体" w:cs="宋体"/>
          <w:color w:val="000000"/>
        </w:rPr>
        <w:t>、提供本《中小微企业声明函》并加盖供应商公章。</w:t>
      </w:r>
    </w:p>
    <w:p>
      <w:pPr>
        <w:snapToGrid w:val="0"/>
        <w:spacing w:line="360" w:lineRule="auto"/>
        <w:ind w:firstLine="315" w:firstLineChars="150"/>
        <w:jc w:val="center"/>
        <w:rPr>
          <w:rFonts w:ascii="宋体"/>
          <w:b/>
          <w:bCs/>
          <w:spacing w:val="6"/>
          <w:sz w:val="28"/>
          <w:szCs w:val="28"/>
        </w:rPr>
      </w:pPr>
      <w:r>
        <w:rPr>
          <w:rFonts w:ascii="宋体" w:hAnsi="宋体" w:cs="宋体"/>
          <w:color w:val="000000"/>
        </w:rPr>
        <w:t>c</w:t>
      </w:r>
      <w:r>
        <w:rPr>
          <w:rFonts w:hint="eastAsia" w:ascii="宋体" w:hAnsi="宋体" w:cs="宋体"/>
          <w:color w:val="000000"/>
        </w:rPr>
        <w:t>、提供企业的从业人员数量</w:t>
      </w:r>
      <w:r>
        <w:rPr>
          <w:rFonts w:ascii="宋体" w:hAnsi="宋体" w:cs="宋体"/>
          <w:color w:val="000000"/>
        </w:rPr>
        <w:t>(</w:t>
      </w:r>
      <w:r>
        <w:rPr>
          <w:rFonts w:hint="eastAsia" w:ascii="宋体" w:hAnsi="宋体" w:cs="宋体"/>
          <w:color w:val="000000"/>
        </w:rPr>
        <w:t>以社保局或税务局开具的证明文件为准</w:t>
      </w:r>
      <w:r>
        <w:rPr>
          <w:rFonts w:ascii="宋体" w:hAnsi="宋体" w:cs="宋体"/>
          <w:color w:val="000000"/>
        </w:rPr>
        <w:t>)</w:t>
      </w:r>
      <w:r>
        <w:rPr>
          <w:rFonts w:hint="eastAsia" w:ascii="宋体" w:hAnsi="宋体" w:cs="宋体"/>
          <w:color w:val="000000"/>
        </w:rPr>
        <w:t>、营业收入和资产总额（以会计师事务所审计的财务报告或税务部门审核的财务报告复印件为准）证明文件（加盖公章）。</w:t>
      </w:r>
      <w:r>
        <w:rPr>
          <w:rFonts w:hAnsi="宋体"/>
        </w:rPr>
        <w:br w:type="page"/>
      </w:r>
      <w:r>
        <w:rPr>
          <w:rFonts w:hint="eastAsia" w:ascii="宋体" w:hAnsi="宋体" w:cs="宋体"/>
          <w:b/>
          <w:bCs/>
          <w:sz w:val="28"/>
          <w:szCs w:val="28"/>
          <w:lang w:val="en-GB"/>
        </w:rPr>
        <w:t>格式</w:t>
      </w:r>
      <w:r>
        <w:rPr>
          <w:rFonts w:ascii="宋体" w:hAnsi="宋体" w:cs="宋体"/>
          <w:b/>
          <w:bCs/>
          <w:sz w:val="28"/>
          <w:szCs w:val="28"/>
          <w:lang w:val="en-GB"/>
        </w:rPr>
        <w:t xml:space="preserve">12  </w:t>
      </w:r>
      <w:r>
        <w:rPr>
          <w:rFonts w:hint="eastAsia" w:ascii="宋体" w:hAnsi="宋体" w:cs="宋体"/>
          <w:b/>
          <w:bCs/>
          <w:spacing w:val="6"/>
          <w:sz w:val="28"/>
          <w:szCs w:val="28"/>
        </w:rPr>
        <w:t>残疾人福利性单位声明函</w:t>
      </w:r>
    </w:p>
    <w:p>
      <w:pPr>
        <w:spacing w:line="360" w:lineRule="auto"/>
        <w:jc w:val="center"/>
        <w:rPr>
          <w:rFonts w:ascii="宋体"/>
          <w:b/>
          <w:bCs/>
          <w:spacing w:val="6"/>
          <w:sz w:val="28"/>
          <w:szCs w:val="28"/>
        </w:rPr>
      </w:pPr>
    </w:p>
    <w:p>
      <w:pPr>
        <w:spacing w:line="588" w:lineRule="exact"/>
        <w:ind w:firstLine="504" w:firstLineChars="200"/>
        <w:rPr>
          <w:rFonts w:ascii="宋体"/>
          <w:spacing w:val="6"/>
          <w:sz w:val="24"/>
          <w:szCs w:val="24"/>
        </w:rPr>
      </w:pPr>
      <w:r>
        <w:rPr>
          <w:rFonts w:hint="eastAsia" w:ascii="宋体" w:hAnsi="宋体" w:cs="宋体"/>
          <w:spacing w:val="6"/>
          <w:sz w:val="24"/>
          <w:szCs w:val="24"/>
        </w:rPr>
        <w:t>本单位郑重声明，根据《财政部</w:t>
      </w:r>
      <w:r>
        <w:rPr>
          <w:rFonts w:ascii="宋体" w:hAnsi="宋体" w:cs="宋体"/>
          <w:spacing w:val="6"/>
          <w:sz w:val="24"/>
          <w:szCs w:val="24"/>
        </w:rPr>
        <w:t xml:space="preserve"> </w:t>
      </w:r>
      <w:r>
        <w:rPr>
          <w:rFonts w:hint="eastAsia" w:ascii="宋体" w:hAnsi="宋体" w:cs="宋体"/>
          <w:spacing w:val="6"/>
          <w:sz w:val="24"/>
          <w:szCs w:val="24"/>
        </w:rPr>
        <w:t>民政部</w:t>
      </w:r>
      <w:r>
        <w:rPr>
          <w:rFonts w:ascii="宋体" w:hAnsi="宋体" w:cs="宋体"/>
          <w:spacing w:val="6"/>
          <w:sz w:val="24"/>
          <w:szCs w:val="24"/>
        </w:rPr>
        <w:t xml:space="preserve"> </w:t>
      </w:r>
      <w:r>
        <w:rPr>
          <w:rFonts w:hint="eastAsia" w:ascii="宋体" w:hAnsi="宋体" w:cs="宋体"/>
          <w:spacing w:val="6"/>
          <w:sz w:val="24"/>
          <w:szCs w:val="24"/>
        </w:rPr>
        <w:t>中国残疾人联合会关于促进残疾人就业政府采购政策的通知》（财库〔</w:t>
      </w:r>
      <w:r>
        <w:rPr>
          <w:rFonts w:ascii="宋体" w:hAnsi="宋体" w:cs="宋体"/>
          <w:spacing w:val="6"/>
          <w:sz w:val="24"/>
          <w:szCs w:val="24"/>
        </w:rPr>
        <w:t>2017</w:t>
      </w:r>
      <w:r>
        <w:rPr>
          <w:rFonts w:hint="eastAsia" w:ascii="宋体" w:hAnsi="宋体" w:cs="宋体"/>
          <w:spacing w:val="6"/>
          <w:sz w:val="24"/>
          <w:szCs w:val="24"/>
        </w:rPr>
        <w:t>〕</w:t>
      </w:r>
      <w:r>
        <w:rPr>
          <w:rFonts w:ascii="宋体" w:hAnsi="宋体" w:cs="宋体"/>
          <w:spacing w:val="6"/>
          <w:sz w:val="24"/>
          <w:szCs w:val="24"/>
        </w:rPr>
        <w:t xml:space="preserve"> 141</w:t>
      </w:r>
      <w:r>
        <w:rPr>
          <w:rFonts w:hint="eastAsia" w:ascii="宋体" w:hAnsi="宋体" w:cs="宋体"/>
          <w:spacing w:val="6"/>
          <w:sz w:val="24"/>
          <w:szCs w:val="24"/>
        </w:rPr>
        <w:t>号）的规定，本单位为符合条件的残疾人福利性单位，且本单位参加</w:t>
      </w:r>
      <w:r>
        <w:rPr>
          <w:rFonts w:ascii="宋体" w:hAnsi="宋体" w:cs="宋体"/>
          <w:spacing w:val="6"/>
          <w:sz w:val="24"/>
          <w:szCs w:val="24"/>
          <w:u w:val="single"/>
        </w:rPr>
        <w:t xml:space="preserve">           </w:t>
      </w:r>
      <w:r>
        <w:rPr>
          <w:rFonts w:hint="eastAsia" w:ascii="宋体" w:hAnsi="宋体" w:cs="宋体"/>
          <w:spacing w:val="6"/>
          <w:sz w:val="24"/>
          <w:szCs w:val="24"/>
        </w:rPr>
        <w:t>单位的</w:t>
      </w:r>
      <w:r>
        <w:rPr>
          <w:rFonts w:ascii="宋体" w:hAnsi="宋体" w:cs="宋体"/>
          <w:spacing w:val="6"/>
          <w:sz w:val="24"/>
          <w:szCs w:val="24"/>
          <w:u w:val="single"/>
        </w:rPr>
        <w:t xml:space="preserve">                </w:t>
      </w:r>
      <w:r>
        <w:rPr>
          <w:rFonts w:hint="eastAsia" w:ascii="宋体" w:hAnsi="宋体" w:cs="宋体"/>
          <w:spacing w:val="6"/>
          <w:sz w:val="24"/>
          <w:szCs w:val="24"/>
        </w:rPr>
        <w:t>采购活动提供服务。</w:t>
      </w:r>
    </w:p>
    <w:p>
      <w:pPr>
        <w:spacing w:line="588" w:lineRule="exact"/>
        <w:ind w:firstLine="504" w:firstLineChars="200"/>
        <w:rPr>
          <w:rFonts w:ascii="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360" w:lineRule="auto"/>
        <w:ind w:firstLine="504" w:firstLineChars="200"/>
        <w:rPr>
          <w:rFonts w:ascii="宋体"/>
          <w:spacing w:val="6"/>
          <w:sz w:val="24"/>
          <w:szCs w:val="24"/>
        </w:rPr>
      </w:pPr>
    </w:p>
    <w:p>
      <w:pPr>
        <w:tabs>
          <w:tab w:val="left" w:pos="4860"/>
        </w:tabs>
        <w:spacing w:line="360" w:lineRule="auto"/>
        <w:ind w:right="1560" w:firstLine="504" w:firstLineChars="200"/>
        <w:jc w:val="center"/>
        <w:rPr>
          <w:rFonts w:ascii="宋体"/>
          <w:spacing w:val="6"/>
          <w:sz w:val="24"/>
          <w:szCs w:val="24"/>
        </w:rPr>
      </w:pPr>
      <w:r>
        <w:rPr>
          <w:rFonts w:ascii="宋体" w:hAnsi="宋体" w:cs="宋体"/>
          <w:spacing w:val="6"/>
          <w:sz w:val="24"/>
          <w:szCs w:val="24"/>
        </w:rPr>
        <w:t xml:space="preserve">              </w:t>
      </w:r>
    </w:p>
    <w:p>
      <w:pPr>
        <w:tabs>
          <w:tab w:val="left" w:pos="4860"/>
        </w:tabs>
        <w:spacing w:line="360" w:lineRule="auto"/>
        <w:ind w:right="1560" w:firstLine="504" w:firstLineChars="200"/>
        <w:jc w:val="center"/>
        <w:rPr>
          <w:rFonts w:ascii="宋体"/>
          <w:spacing w:val="6"/>
          <w:sz w:val="24"/>
          <w:szCs w:val="24"/>
        </w:rPr>
      </w:pPr>
      <w:r>
        <w:rPr>
          <w:rFonts w:ascii="宋体" w:hAnsi="宋体" w:cs="宋体"/>
          <w:spacing w:val="6"/>
          <w:sz w:val="24"/>
          <w:szCs w:val="24"/>
        </w:rPr>
        <w:t xml:space="preserve">                    </w:t>
      </w:r>
    </w:p>
    <w:p>
      <w:pPr>
        <w:snapToGrid w:val="0"/>
        <w:spacing w:line="360" w:lineRule="auto"/>
        <w:ind w:left="4253" w:leftChars="2025" w:firstLine="2520" w:firstLineChars="1050"/>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pacing w:line="588" w:lineRule="exact"/>
        <w:ind w:firstLine="480" w:firstLineChars="200"/>
        <w:jc w:val="right"/>
        <w:rPr>
          <w:rFonts w:ascii="宋体"/>
          <w:sz w:val="24"/>
          <w:szCs w:val="24"/>
        </w:rPr>
      </w:pPr>
      <w:r>
        <w:rPr>
          <w:rFonts w:ascii="宋体" w:hAnsi="宋体" w:cs="宋体"/>
          <w:sz w:val="24"/>
          <w:szCs w:val="24"/>
        </w:rPr>
        <w:t xml:space="preserve">   </w:t>
      </w: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pStyle w:val="4"/>
      </w:pPr>
    </w:p>
    <w:p>
      <w:pPr>
        <w:pStyle w:val="5"/>
        <w:spacing w:line="360" w:lineRule="auto"/>
        <w:ind w:left="0" w:leftChars="0"/>
        <w:jc w:val="both"/>
        <w:rPr>
          <w:rFonts w:hAnsi="宋体"/>
          <w:sz w:val="24"/>
          <w:szCs w:val="24"/>
        </w:rPr>
      </w:pPr>
    </w:p>
    <w:p>
      <w:pPr>
        <w:pStyle w:val="4"/>
      </w:pPr>
    </w:p>
    <w:p>
      <w:pPr>
        <w:pStyle w:val="3"/>
        <w:jc w:val="center"/>
        <w:rPr>
          <w:rFonts w:hAnsi="宋体" w:cs="Times New Roman"/>
        </w:rPr>
      </w:pPr>
      <w:r>
        <w:rPr>
          <w:rFonts w:hAnsi="宋体" w:cs="Times New Roman"/>
          <w:b/>
          <w:bCs/>
          <w:sz w:val="28"/>
          <w:szCs w:val="28"/>
          <w:lang w:val="en-GB"/>
        </w:rPr>
        <w:br w:type="page"/>
      </w:r>
      <w:r>
        <w:rPr>
          <w:rFonts w:hint="eastAsia" w:hAnsi="宋体"/>
          <w:b/>
          <w:bCs/>
          <w:sz w:val="28"/>
          <w:szCs w:val="28"/>
          <w:lang w:val="en-GB"/>
        </w:rPr>
        <w:t>格式</w:t>
      </w:r>
      <w:r>
        <w:rPr>
          <w:rFonts w:hAnsi="宋体"/>
          <w:b/>
          <w:bCs/>
          <w:sz w:val="28"/>
          <w:szCs w:val="28"/>
          <w:lang w:val="en-GB"/>
        </w:rPr>
        <w:t>1</w:t>
      </w:r>
      <w:r>
        <w:rPr>
          <w:rFonts w:hAnsi="宋体"/>
          <w:b/>
          <w:bCs/>
          <w:sz w:val="28"/>
          <w:szCs w:val="28"/>
        </w:rPr>
        <w:t>3</w:t>
      </w:r>
      <w:r>
        <w:rPr>
          <w:rFonts w:hAnsi="宋体"/>
          <w:b/>
          <w:bCs/>
          <w:sz w:val="28"/>
          <w:szCs w:val="28"/>
          <w:lang w:val="en-GB"/>
        </w:rPr>
        <w:t xml:space="preserve">  </w:t>
      </w:r>
      <w:r>
        <w:rPr>
          <w:rFonts w:hint="eastAsia" w:hAnsi="宋体"/>
          <w:b/>
          <w:bCs/>
          <w:sz w:val="28"/>
          <w:szCs w:val="28"/>
          <w:lang w:val="en-GB"/>
        </w:rPr>
        <w:t>公平竞争承诺书</w:t>
      </w:r>
    </w:p>
    <w:p>
      <w:pPr>
        <w:rPr>
          <w:rFonts w:ascii="宋体"/>
          <w:b/>
          <w:bCs/>
          <w:sz w:val="24"/>
          <w:szCs w:val="24"/>
        </w:rPr>
      </w:pPr>
    </w:p>
    <w:p>
      <w:pPr>
        <w:pStyle w:val="5"/>
        <w:spacing w:line="360" w:lineRule="auto"/>
        <w:ind w:left="120" w:leftChars="57" w:firstLine="480" w:firstLineChars="200"/>
        <w:rPr>
          <w:rFonts w:ascii="宋体"/>
          <w:sz w:val="24"/>
          <w:szCs w:val="24"/>
        </w:rPr>
      </w:pPr>
      <w:r>
        <w:rPr>
          <w:rFonts w:hint="eastAsia" w:ascii="宋体" w:hAnsi="宋体" w:cs="宋体"/>
          <w:sz w:val="24"/>
          <w:szCs w:val="24"/>
        </w:rPr>
        <w:t>本公司郑重承诺：本公司保证所提交的相关资格文件和证明材料的真实性，有良好的历史诚信记录，并将依法参与</w:t>
      </w:r>
      <w:r>
        <w:rPr>
          <w:rFonts w:hint="eastAsia" w:ascii="宋体" w:hAnsi="宋体" w:cs="宋体"/>
          <w:sz w:val="24"/>
          <w:szCs w:val="24"/>
          <w:u w:val="single"/>
        </w:rPr>
        <w:t>广州市交通运输局公共汽电车安全数据采集及分析咨询服务项目</w:t>
      </w:r>
      <w:r>
        <w:rPr>
          <w:rFonts w:hint="eastAsia" w:ascii="宋体" w:hAnsi="宋体" w:cs="宋体"/>
          <w:sz w:val="24"/>
          <w:szCs w:val="24"/>
        </w:rPr>
        <w:t>的公平竞争，不以任何不正当行为谋取不当利益，否则承担相应的法律责任。</w:t>
      </w:r>
    </w:p>
    <w:p>
      <w:pPr>
        <w:pStyle w:val="5"/>
        <w:spacing w:line="360" w:lineRule="auto"/>
        <w:ind w:left="120" w:leftChars="57" w:firstLine="360" w:firstLineChars="150"/>
        <w:rPr>
          <w:rFonts w:ascii="宋体"/>
          <w:sz w:val="24"/>
          <w:szCs w:val="24"/>
        </w:rPr>
      </w:pPr>
    </w:p>
    <w:p>
      <w:pPr>
        <w:snapToGrid w:val="0"/>
        <w:spacing w:line="360" w:lineRule="auto"/>
        <w:ind w:left="6458" w:leftChars="3075"/>
        <w:rPr>
          <w:rFonts w:ascii="宋体"/>
          <w:sz w:val="24"/>
          <w:szCs w:val="24"/>
        </w:rPr>
      </w:pPr>
      <w:r>
        <w:rPr>
          <w:rFonts w:ascii="宋体" w:hAnsi="宋体" w:cs="宋体"/>
          <w:sz w:val="24"/>
          <w:szCs w:val="24"/>
        </w:rPr>
        <w:t xml:space="preserve">                                 </w:t>
      </w: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pStyle w:val="5"/>
        <w:spacing w:line="360" w:lineRule="auto"/>
        <w:ind w:left="120" w:leftChars="57" w:firstLine="6360" w:firstLineChars="2650"/>
        <w:rPr>
          <w:rFonts w:ascii="宋体"/>
          <w:sz w:val="24"/>
          <w:szCs w:val="24"/>
        </w:rPr>
      </w:pP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ind w:left="5775" w:leftChars="2450" w:hanging="630" w:hangingChars="300"/>
        <w:rPr>
          <w:rFonts w:ascii="宋体"/>
          <w:sz w:val="24"/>
          <w:szCs w:val="24"/>
        </w:rPr>
      </w:pPr>
      <w:r>
        <w:rPr>
          <w:rFonts w:ascii="宋体" w:hAnsi="宋体" w:cs="宋体"/>
        </w:rPr>
        <w:t xml:space="preserve">                                              </w:t>
      </w:r>
      <w:r>
        <w:rPr>
          <w:rFonts w:ascii="宋体" w:hAnsi="宋体" w:cs="宋体"/>
          <w:sz w:val="24"/>
          <w:szCs w:val="24"/>
        </w:rPr>
        <w:t xml:space="preserve">   </w:t>
      </w:r>
    </w:p>
    <w:p>
      <w:pPr>
        <w:snapToGrid w:val="0"/>
        <w:spacing w:line="360" w:lineRule="auto"/>
        <w:jc w:val="center"/>
        <w:outlineLvl w:val="2"/>
        <w:rPr>
          <w:rFonts w:ascii="宋体"/>
        </w:rPr>
      </w:pPr>
      <w:r>
        <w:rPr>
          <w:rFonts w:ascii="宋体"/>
        </w:rPr>
        <w:br w:type="page"/>
      </w:r>
      <w:r>
        <w:rPr>
          <w:rFonts w:hint="eastAsia" w:ascii="宋体" w:hAnsi="宋体" w:cs="宋体"/>
          <w:b/>
          <w:bCs/>
          <w:sz w:val="28"/>
          <w:szCs w:val="28"/>
          <w:lang w:val="en-GB"/>
        </w:rPr>
        <w:t>格式</w:t>
      </w:r>
      <w:r>
        <w:rPr>
          <w:rFonts w:ascii="宋体" w:hAnsi="宋体" w:cs="宋体"/>
          <w:b/>
          <w:bCs/>
          <w:sz w:val="28"/>
          <w:szCs w:val="28"/>
          <w:lang w:val="en-GB"/>
        </w:rPr>
        <w:t>1</w:t>
      </w:r>
      <w:r>
        <w:rPr>
          <w:rFonts w:ascii="宋体" w:hAnsi="宋体" w:cs="宋体"/>
          <w:b/>
          <w:bCs/>
          <w:sz w:val="28"/>
          <w:szCs w:val="28"/>
        </w:rPr>
        <w:t>4</w:t>
      </w:r>
      <w:r>
        <w:rPr>
          <w:rFonts w:ascii="宋体" w:hAnsi="宋体" w:cs="宋体"/>
          <w:b/>
          <w:bCs/>
          <w:sz w:val="28"/>
          <w:szCs w:val="28"/>
          <w:lang w:val="en-GB"/>
        </w:rPr>
        <w:t xml:space="preserve">  </w:t>
      </w:r>
      <w:r>
        <w:rPr>
          <w:rFonts w:hint="eastAsia" w:ascii="宋体" w:hAnsi="宋体" w:cs="宋体"/>
          <w:b/>
          <w:bCs/>
          <w:sz w:val="28"/>
          <w:szCs w:val="28"/>
          <w:lang w:val="en-GB"/>
        </w:rPr>
        <w:t>供应商资格声明函</w:t>
      </w:r>
    </w:p>
    <w:p>
      <w:pPr>
        <w:snapToGrid w:val="0"/>
        <w:spacing w:line="360" w:lineRule="auto"/>
        <w:jc w:val="center"/>
        <w:rPr>
          <w:rFonts w:ascii="宋体"/>
        </w:rPr>
      </w:pPr>
    </w:p>
    <w:p>
      <w:pPr>
        <w:snapToGrid w:val="0"/>
        <w:spacing w:beforeLines="50" w:line="360" w:lineRule="auto"/>
        <w:rPr>
          <w:rFonts w:ascii="宋体"/>
          <w:sz w:val="24"/>
          <w:szCs w:val="24"/>
        </w:rPr>
      </w:pPr>
      <w:bookmarkStart w:id="72" w:name="_Toc307235516"/>
      <w:r>
        <w:rPr>
          <w:rFonts w:hint="eastAsia" w:ascii="宋体" w:hAnsi="宋体" w:cs="宋体"/>
          <w:sz w:val="24"/>
          <w:szCs w:val="24"/>
        </w:rPr>
        <w:t>广州诚信公路建设监理咨询有限公司：</w:t>
      </w:r>
      <w:bookmarkEnd w:id="72"/>
    </w:p>
    <w:p>
      <w:pPr>
        <w:snapToGrid w:val="0"/>
        <w:spacing w:beforeLines="50" w:line="360" w:lineRule="auto"/>
        <w:ind w:firstLine="600" w:firstLineChars="250"/>
        <w:rPr>
          <w:rFonts w:ascii="宋体"/>
          <w:sz w:val="24"/>
          <w:szCs w:val="24"/>
        </w:rPr>
      </w:pPr>
      <w:bookmarkStart w:id="73" w:name="_Toc307235517"/>
      <w:r>
        <w:rPr>
          <w:rFonts w:hint="eastAsia" w:ascii="宋体" w:hAnsi="宋体" w:cs="宋体"/>
          <w:sz w:val="24"/>
          <w:szCs w:val="24"/>
        </w:rPr>
        <w:t>我公司自愿参加</w:t>
      </w:r>
      <w:r>
        <w:rPr>
          <w:rFonts w:hint="eastAsia" w:ascii="宋体" w:hAnsi="宋体" w:cs="宋体"/>
          <w:sz w:val="24"/>
          <w:szCs w:val="24"/>
          <w:u w:val="single"/>
        </w:rPr>
        <w:t>广州市交通运输局公共汽电车安全数据采集及分析咨询服务项目</w:t>
      </w:r>
      <w:r>
        <w:rPr>
          <w:rFonts w:hint="eastAsia" w:ascii="宋体" w:hAnsi="宋体" w:cs="宋体"/>
          <w:sz w:val="24"/>
          <w:szCs w:val="24"/>
        </w:rPr>
        <w:t>的投标，并在此郑重声明：</w:t>
      </w:r>
    </w:p>
    <w:p>
      <w:pPr>
        <w:snapToGrid w:val="0"/>
        <w:spacing w:beforeLines="50" w:line="360" w:lineRule="auto"/>
        <w:ind w:firstLine="480" w:firstLineChars="200"/>
        <w:rPr>
          <w:rFonts w:ascii="宋体"/>
          <w:sz w:val="24"/>
          <w:szCs w:val="24"/>
        </w:rPr>
      </w:pPr>
      <w:r>
        <w:rPr>
          <w:rFonts w:hint="eastAsia" w:ascii="宋体" w:hAnsi="宋体" w:cs="宋体"/>
          <w:sz w:val="24"/>
          <w:szCs w:val="24"/>
        </w:rPr>
        <w:t>本公司具备《中华人民共和国政府采购法》第二十二条的条件：具有独立承担民事责任的能力；具有良好商业信誉和健全的财务会计制度；具有履行合同所必需的设备和专业技术能力；有依法缴纳税收和社会保障资金的良好记录；参加政府采购活动前三年内，在经营活动中没有重大违法记录；法律、行政法规规定的其他条件。并承诺在本次招标采购活动中，如有违法、违规、弄虚作假行为，所造成的损失、不良后果及法律责任，一律由我公司（企业）承担。</w:t>
      </w:r>
      <w:bookmarkEnd w:id="73"/>
    </w:p>
    <w:p>
      <w:pPr>
        <w:snapToGrid w:val="0"/>
        <w:spacing w:beforeLines="50" w:line="360" w:lineRule="auto"/>
        <w:ind w:firstLine="600" w:firstLineChars="250"/>
        <w:rPr>
          <w:rFonts w:ascii="宋体"/>
          <w:sz w:val="24"/>
          <w:szCs w:val="24"/>
        </w:rPr>
      </w:pPr>
      <w:bookmarkStart w:id="74" w:name="_Toc307235518"/>
      <w:r>
        <w:rPr>
          <w:rFonts w:hint="eastAsia" w:ascii="宋体" w:hAnsi="宋体" w:cs="宋体"/>
          <w:sz w:val="24"/>
          <w:szCs w:val="24"/>
        </w:rPr>
        <w:t>特此声明！</w:t>
      </w:r>
      <w:bookmarkEnd w:id="74"/>
    </w:p>
    <w:p>
      <w:pPr>
        <w:snapToGrid w:val="0"/>
        <w:spacing w:line="360" w:lineRule="auto"/>
        <w:ind w:left="4253" w:leftChars="2025" w:firstLine="2520" w:firstLineChars="1050"/>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napToGrid w:val="0"/>
        <w:spacing w:line="360" w:lineRule="auto"/>
        <w:ind w:firstLine="6720" w:firstLineChars="2800"/>
        <w:rPr>
          <w:rFonts w:ascii="宋体"/>
          <w:sz w:val="24"/>
          <w:szCs w:val="24"/>
        </w:rPr>
      </w:pP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ind w:firstLine="3240" w:firstLineChars="1350"/>
        <w:rPr>
          <w:rFonts w:ascii="宋体"/>
          <w:sz w:val="24"/>
          <w:szCs w:val="24"/>
        </w:rPr>
      </w:pPr>
    </w:p>
    <w:p>
      <w:pPr>
        <w:snapToGrid w:val="0"/>
        <w:spacing w:line="360" w:lineRule="auto"/>
        <w:rPr>
          <w:rFonts w:ascii="宋体"/>
          <w:sz w:val="24"/>
          <w:szCs w:val="24"/>
        </w:rPr>
      </w:pPr>
      <w:r>
        <w:rPr>
          <w:rFonts w:ascii="宋体" w:hAnsi="宋体" w:cs="宋体"/>
          <w:sz w:val="24"/>
          <w:szCs w:val="24"/>
        </w:rPr>
        <w:t xml:space="preserve"> </w:t>
      </w:r>
    </w:p>
    <w:p>
      <w:pPr>
        <w:pStyle w:val="6"/>
        <w:spacing w:line="440" w:lineRule="exact"/>
        <w:rPr>
          <w:rFonts w:hAnsi="宋体" w:cs="Times New Roman"/>
        </w:rPr>
      </w:pPr>
    </w:p>
    <w:p>
      <w:pPr>
        <w:snapToGrid w:val="0"/>
        <w:spacing w:line="360" w:lineRule="auto"/>
        <w:rPr>
          <w:rFonts w:ascii="宋体"/>
          <w:sz w:val="24"/>
          <w:szCs w:val="24"/>
        </w:rPr>
      </w:pPr>
    </w:p>
    <w:p>
      <w:pPr>
        <w:snapToGrid w:val="0"/>
        <w:spacing w:line="360" w:lineRule="auto"/>
        <w:jc w:val="center"/>
        <w:rPr>
          <w:rFonts w:ascii="宋体"/>
        </w:rPr>
      </w:pPr>
    </w:p>
    <w:p>
      <w:pPr>
        <w:snapToGrid w:val="0"/>
        <w:spacing w:line="360" w:lineRule="auto"/>
        <w:jc w:val="both"/>
        <w:rPr>
          <w:rFonts w:ascii="宋体"/>
          <w:sz w:val="24"/>
          <w:szCs w:val="24"/>
        </w:rPr>
      </w:pPr>
    </w:p>
    <w:p>
      <w:pPr>
        <w:snapToGrid w:val="0"/>
        <w:spacing w:line="360" w:lineRule="auto"/>
        <w:ind w:right="482"/>
        <w:jc w:val="center"/>
        <w:outlineLvl w:val="2"/>
        <w:rPr>
          <w:rFonts w:ascii="宋体"/>
          <w:b/>
          <w:bCs/>
          <w:sz w:val="28"/>
          <w:szCs w:val="28"/>
          <w:lang w:val="en-GB"/>
        </w:rPr>
      </w:pPr>
      <w:r>
        <w:rPr>
          <w:rFonts w:ascii="宋体"/>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1</w:t>
      </w:r>
      <w:r>
        <w:rPr>
          <w:rFonts w:ascii="宋体" w:hAnsi="宋体" w:cs="宋体"/>
          <w:b/>
          <w:bCs/>
          <w:sz w:val="28"/>
          <w:szCs w:val="28"/>
        </w:rPr>
        <w:t>5</w:t>
      </w:r>
      <w:r>
        <w:rPr>
          <w:rFonts w:ascii="宋体" w:hAnsi="宋体" w:cs="宋体"/>
          <w:b/>
          <w:bCs/>
          <w:sz w:val="28"/>
          <w:szCs w:val="28"/>
          <w:lang w:val="en-GB"/>
        </w:rPr>
        <w:t xml:space="preserve">  </w:t>
      </w:r>
      <w:r>
        <w:rPr>
          <w:rFonts w:hint="eastAsia" w:ascii="宋体" w:hAnsi="宋体" w:cs="宋体"/>
          <w:b/>
          <w:bCs/>
          <w:sz w:val="28"/>
          <w:szCs w:val="28"/>
          <w:lang w:val="en-GB"/>
        </w:rPr>
        <w:t>供应商认为有必要说明的其他资料</w:t>
      </w:r>
    </w:p>
    <w:p>
      <w:pPr>
        <w:rPr>
          <w:rFonts w:ascii="宋体"/>
          <w:sz w:val="28"/>
          <w:szCs w:val="28"/>
        </w:rPr>
      </w:pPr>
    </w:p>
    <w:p>
      <w:pPr>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、竞争性磋商文件规定需要提供的资料；</w:t>
      </w:r>
    </w:p>
    <w:p>
      <w:pPr>
        <w:spacing w:line="360" w:lineRule="auto"/>
        <w:rPr>
          <w:rFonts w:ascii="宋体"/>
          <w:sz w:val="24"/>
          <w:szCs w:val="24"/>
        </w:rPr>
      </w:pPr>
      <w:r>
        <w:rPr>
          <w:rFonts w:ascii="宋体" w:hAnsi="宋体" w:cs="宋体"/>
          <w:sz w:val="24"/>
          <w:szCs w:val="24"/>
        </w:rPr>
        <w:t>2</w:t>
      </w:r>
      <w:r>
        <w:rPr>
          <w:rFonts w:hint="eastAsia" w:ascii="宋体" w:hAnsi="宋体" w:cs="宋体"/>
          <w:sz w:val="24"/>
          <w:szCs w:val="24"/>
        </w:rPr>
        <w:t>、供应商认为需要增加提供的资料。</w:t>
      </w:r>
    </w:p>
    <w:p>
      <w:pPr>
        <w:snapToGrid w:val="0"/>
        <w:spacing w:line="360" w:lineRule="auto"/>
        <w:ind w:right="480"/>
        <w:jc w:val="center"/>
        <w:rPr>
          <w:rFonts w:ascii="宋体"/>
          <w:b/>
          <w:bCs/>
          <w:sz w:val="28"/>
          <w:szCs w:val="28"/>
          <w:lang w:val="en-GB"/>
        </w:rPr>
      </w:pPr>
    </w:p>
    <w:p>
      <w:pPr>
        <w:snapToGrid w:val="0"/>
        <w:spacing w:line="360" w:lineRule="auto"/>
        <w:rPr>
          <w:rFonts w:ascii="宋体"/>
        </w:rPr>
      </w:pPr>
    </w:p>
    <w:p/>
    <w:sectPr>
      <w:footerReference r:id="rId3" w:type="default"/>
      <w:pgSz w:w="11906" w:h="16838"/>
      <w:pgMar w:top="1418" w:right="1247" w:bottom="1418" w:left="1247" w:header="113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cs="宋体"/>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cs="宋体"/>
                  </w:rPr>
                  <w:t>页</w:t>
                </w:r>
              </w:p>
            </w:txbxContent>
          </v:textbox>
        </v:shape>
      </w:pict>
    </w:r>
    <w:r>
      <w:rPr>
        <w:rFonts w:hint="eastAsia" w:ascii="宋体" w:hAnsi="宋体" w:cs="宋体"/>
      </w:rPr>
      <w:t>广州诚信公路建设监理咨询有限公司编制</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200CB"/>
    <w:multiLevelType w:val="multilevel"/>
    <w:tmpl w:val="0F4200C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AzZTBlNjBjMTFhN2ZlYTc4M2U2YjBhYWYzMGZhN2MifQ=="/>
  </w:docVars>
  <w:rsids>
    <w:rsidRoot w:val="34E97672"/>
    <w:rsid w:val="00106209"/>
    <w:rsid w:val="00115FA0"/>
    <w:rsid w:val="00A02DDD"/>
    <w:rsid w:val="00CE7A8F"/>
    <w:rsid w:val="00D02EAD"/>
    <w:rsid w:val="34E97672"/>
    <w:rsid w:val="5F7857A1"/>
    <w:rsid w:val="7AA271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1"/>
      <w:lang w:val="en-US" w:eastAsia="zh-CN" w:bidi="ar-SA"/>
    </w:rPr>
  </w:style>
  <w:style w:type="paragraph" w:styleId="2">
    <w:name w:val="heading 1"/>
    <w:basedOn w:val="1"/>
    <w:next w:val="1"/>
    <w:link w:val="11"/>
    <w:qFormat/>
    <w:uiPriority w:val="99"/>
    <w:pPr>
      <w:keepNext/>
      <w:keepLines/>
      <w:spacing w:before="340" w:after="330" w:line="576" w:lineRule="auto"/>
      <w:outlineLvl w:val="0"/>
    </w:pPr>
    <w:rPr>
      <w:b/>
      <w:bCs/>
      <w:kern w:val="44"/>
      <w:sz w:val="44"/>
      <w:szCs w:val="44"/>
    </w:rPr>
  </w:style>
  <w:style w:type="paragraph" w:styleId="3">
    <w:name w:val="heading 3"/>
    <w:basedOn w:val="1"/>
    <w:next w:val="4"/>
    <w:link w:val="12"/>
    <w:qFormat/>
    <w:uiPriority w:val="99"/>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99"/>
    <w:pPr>
      <w:ind w:firstLine="420"/>
    </w:pPr>
  </w:style>
  <w:style w:type="paragraph" w:styleId="5">
    <w:name w:val="Body Text Indent"/>
    <w:basedOn w:val="1"/>
    <w:link w:val="13"/>
    <w:uiPriority w:val="99"/>
    <w:pPr>
      <w:spacing w:after="120"/>
      <w:ind w:left="420" w:leftChars="200"/>
    </w:pPr>
  </w:style>
  <w:style w:type="paragraph" w:styleId="6">
    <w:name w:val="Plain Text"/>
    <w:basedOn w:val="1"/>
    <w:link w:val="14"/>
    <w:uiPriority w:val="99"/>
    <w:rPr>
      <w:rFonts w:ascii="宋体" w:hAnsi="Courier New" w:cs="宋体"/>
    </w:rPr>
  </w:style>
  <w:style w:type="paragraph" w:styleId="7">
    <w:name w:val="footer"/>
    <w:basedOn w:val="1"/>
    <w:link w:val="15"/>
    <w:uiPriority w:val="99"/>
    <w:pPr>
      <w:tabs>
        <w:tab w:val="center" w:pos="4153"/>
        <w:tab w:val="right" w:pos="8306"/>
      </w:tabs>
      <w:snapToGrid w:val="0"/>
    </w:pPr>
    <w:rPr>
      <w:sz w:val="18"/>
      <w:szCs w:val="18"/>
    </w:rPr>
  </w:style>
  <w:style w:type="character" w:styleId="10">
    <w:name w:val="page number"/>
    <w:basedOn w:val="9"/>
    <w:uiPriority w:val="99"/>
  </w:style>
  <w:style w:type="character" w:customStyle="1" w:styleId="11">
    <w:name w:val="Heading 1 Char"/>
    <w:basedOn w:val="9"/>
    <w:link w:val="2"/>
    <w:uiPriority w:val="9"/>
    <w:rPr>
      <w:b/>
      <w:bCs/>
      <w:kern w:val="44"/>
      <w:sz w:val="44"/>
      <w:szCs w:val="44"/>
    </w:rPr>
  </w:style>
  <w:style w:type="character" w:customStyle="1" w:styleId="12">
    <w:name w:val="Heading 3 Char"/>
    <w:basedOn w:val="9"/>
    <w:link w:val="3"/>
    <w:semiHidden/>
    <w:uiPriority w:val="9"/>
    <w:rPr>
      <w:b/>
      <w:bCs/>
      <w:kern w:val="0"/>
      <w:sz w:val="32"/>
      <w:szCs w:val="32"/>
    </w:rPr>
  </w:style>
  <w:style w:type="character" w:customStyle="1" w:styleId="13">
    <w:name w:val="Body Text Indent Char"/>
    <w:basedOn w:val="9"/>
    <w:link w:val="5"/>
    <w:semiHidden/>
    <w:uiPriority w:val="99"/>
    <w:rPr>
      <w:kern w:val="0"/>
      <w:szCs w:val="21"/>
    </w:rPr>
  </w:style>
  <w:style w:type="character" w:customStyle="1" w:styleId="14">
    <w:name w:val="Plain Text Char"/>
    <w:basedOn w:val="9"/>
    <w:link w:val="6"/>
    <w:semiHidden/>
    <w:uiPriority w:val="99"/>
    <w:rPr>
      <w:rFonts w:ascii="宋体" w:hAnsi="Courier New" w:cs="Courier New"/>
      <w:kern w:val="0"/>
      <w:szCs w:val="21"/>
    </w:rPr>
  </w:style>
  <w:style w:type="character" w:customStyle="1" w:styleId="15">
    <w:name w:val="Footer Char"/>
    <w:basedOn w:val="9"/>
    <w:link w:val="7"/>
    <w:semiHidden/>
    <w:uiPriority w:val="99"/>
    <w:rPr>
      <w:kern w:val="0"/>
      <w:sz w:val="18"/>
      <w:szCs w:val="18"/>
    </w:rPr>
  </w:style>
  <w:style w:type="paragraph" w:customStyle="1" w:styleId="16">
    <w:name w:val="样式 小四 段前: 5 磅 段后: 5 磅 首行缩进:  2 字符"/>
    <w:basedOn w:val="1"/>
    <w:uiPriority w:val="99"/>
    <w:pPr>
      <w:widowControl w:val="0"/>
      <w:spacing w:line="360" w:lineRule="auto"/>
      <w:jc w:val="both"/>
    </w:pPr>
    <w:rPr>
      <w:rFonts w:ascii="宋体" w:hAnsi="宋体" w:cs="宋体"/>
      <w:color w:val="000000"/>
      <w:kern w:val="2"/>
      <w:sz w:val="24"/>
      <w:szCs w:val="24"/>
    </w:rPr>
  </w:style>
  <w:style w:type="paragraph" w:customStyle="1" w:styleId="17">
    <w:name w:val="1"/>
    <w:basedOn w:val="1"/>
    <w:next w:val="6"/>
    <w:uiPriority w:val="99"/>
    <w:pPr>
      <w:widowControl w:val="0"/>
      <w:jc w:val="both"/>
    </w:pPr>
    <w:rPr>
      <w:rFonts w:ascii="宋体" w:hAnsi="Courier New" w:cs="宋体"/>
      <w:kern w:val="2"/>
    </w:rPr>
  </w:style>
  <w:style w:type="paragraph" w:customStyle="1" w:styleId="18">
    <w:name w:val="图"/>
    <w:basedOn w:val="1"/>
    <w:uiPriority w:val="99"/>
    <w:pPr>
      <w:keepNext/>
      <w:widowControl w:val="0"/>
      <w:adjustRightInd w:val="0"/>
      <w:spacing w:before="60" w:after="60" w:line="300" w:lineRule="auto"/>
      <w:jc w:val="center"/>
      <w:textAlignment w:val="center"/>
    </w:pPr>
    <w:rPr>
      <w:spacing w:val="20"/>
      <w:sz w:val="24"/>
      <w:szCs w:val="24"/>
    </w:rPr>
  </w:style>
  <w:style w:type="paragraph" w:styleId="19">
    <w:name w:val="List Paragraph"/>
    <w:basedOn w:val="1"/>
    <w:qFormat/>
    <w:uiPriority w:val="99"/>
    <w:pPr>
      <w:ind w:firstLine="420" w:firstLineChars="200"/>
    </w:pPr>
    <w:rPr>
      <w:sz w:val="24"/>
      <w:szCs w:val="24"/>
    </w:rPr>
  </w:style>
  <w:style w:type="character" w:customStyle="1" w:styleId="20">
    <w:name w:val="p141"/>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gzjtw</Company>
  <Pages>17</Pages>
  <Words>4045</Words>
  <Characters>4132</Characters>
  <Lines>0</Lines>
  <Paragraphs>0</Paragraphs>
  <TotalTime>3</TotalTime>
  <ScaleCrop>false</ScaleCrop>
  <LinksUpToDate>false</LinksUpToDate>
  <CharactersWithSpaces>4566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2019-07-17T06:15:00Z</dcterms:created>
  <dc:creator>Administrator</dc:creator>
  <cp:lastModifiedBy>陈健欣</cp:lastModifiedBy>
  <dcterms:modified xsi:type="dcterms:W3CDTF">2023-07-29T08:30:07Z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AEE4DF6A913940449399A89D7F7A0E76_12</vt:lpwstr>
  </property>
</Properties>
</file>