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51" w:rsidRPr="00F75CCB" w:rsidRDefault="00EB5051" w:rsidP="00EB50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805AD">
        <w:rPr>
          <w:rFonts w:eastAsia="方正小标宋简体"/>
          <w:sz w:val="44"/>
          <w:szCs w:val="44"/>
        </w:rPr>
        <w:t>公共汽车</w:t>
      </w:r>
      <w:r w:rsidR="009A2278">
        <w:rPr>
          <w:rFonts w:eastAsia="方正小标宋简体" w:hint="eastAsia"/>
          <w:sz w:val="44"/>
          <w:szCs w:val="44"/>
        </w:rPr>
        <w:t>线路</w:t>
      </w:r>
      <w:r w:rsidRPr="008805AD">
        <w:rPr>
          <w:rFonts w:eastAsia="方正小标宋简体"/>
          <w:sz w:val="44"/>
          <w:szCs w:val="44"/>
        </w:rPr>
        <w:t>调整设置情况表</w:t>
      </w:r>
    </w:p>
    <w:tbl>
      <w:tblPr>
        <w:tblW w:w="14087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474"/>
        <w:gridCol w:w="790"/>
        <w:gridCol w:w="1106"/>
        <w:gridCol w:w="2520"/>
        <w:gridCol w:w="1272"/>
        <w:gridCol w:w="948"/>
        <w:gridCol w:w="1422"/>
        <w:gridCol w:w="2686"/>
        <w:gridCol w:w="2361"/>
      </w:tblGrid>
      <w:tr w:rsidR="00EB5051" w:rsidRPr="00F75CCB">
        <w:trPr>
          <w:trHeight w:val="2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10" w:right="-32" w:firstLineChars="51" w:firstLine="10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8" w:left="-2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 w:rsidR="0040504E" w:rsidRPr="00F75CCB" w:rsidTr="00EF64A6">
        <w:trPr>
          <w:trHeight w:val="57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4E" w:rsidRPr="00F75CCB" w:rsidRDefault="0040504E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4E" w:rsidRPr="00F75CCB" w:rsidRDefault="0040504E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EB5051">
            <w:pPr>
              <w:widowControl/>
              <w:ind w:leftChars="-33" w:left="-10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EB5051">
            <w:pPr>
              <w:widowControl/>
              <w:ind w:leftChars="-8" w:left="-2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4914A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F75CCB" w:rsidRDefault="0040504E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</w:tr>
      <w:tr w:rsidR="0040504E" w:rsidRPr="00F75CCB" w:rsidTr="00EA38AC">
        <w:trPr>
          <w:trHeight w:val="316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Default="0040504E" w:rsidP="004E201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504E">
              <w:rPr>
                <w:rFonts w:hint="eastAsia"/>
                <w:sz w:val="20"/>
                <w:szCs w:val="20"/>
              </w:rPr>
              <w:t>上行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钟落潭文化广场总站至仲恺农业工程学院北门总站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>
            <w:pPr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３０７县道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广从九路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福龙路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钟升东路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>
            <w:pPr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仲恺农业工程学院北门总站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仲恺农业工程学院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广东机电技术学院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马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沥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村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落潭高校园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福龙路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钟落潭文化广场总站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40504E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  <w:u w:val="single"/>
              </w:rPr>
            </w:pP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首末班车时间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08:45-21:45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；发车间隔：逢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8:45,10:45,12:15,13:45,15:15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，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16:45,18:15,19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：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45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，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21:45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发班，寒暑假停开。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广东青年职业学院总站至白沙村总站（广外南国商学院）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>
            <w:pPr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障岗路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广陈路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广从路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天成路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良园一路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良田北路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良田大道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良沙路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金盆中路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政农路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.Y206.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良田中路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70320C">
            <w:pPr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40504E">
              <w:rPr>
                <w:rFonts w:hint="eastAsia"/>
                <w:sz w:val="20"/>
                <w:szCs w:val="20"/>
              </w:rPr>
              <w:t>广东青年职业学院总站</w:t>
            </w:r>
            <w:r w:rsidRPr="0040504E">
              <w:rPr>
                <w:rFonts w:hint="eastAsia"/>
                <w:sz w:val="20"/>
                <w:szCs w:val="20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现龙街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sz w:val="20"/>
                <w:szCs w:val="20"/>
              </w:rPr>
              <w:t>障岗村</w:t>
            </w:r>
            <w:proofErr w:type="gramEnd"/>
            <w:r w:rsidRPr="0040504E">
              <w:rPr>
                <w:rFonts w:hint="eastAsia"/>
                <w:sz w:val="20"/>
                <w:szCs w:val="20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五龙岗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广陈路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sz w:val="20"/>
                <w:szCs w:val="20"/>
              </w:rPr>
              <w:t>钟落潭路口</w:t>
            </w:r>
            <w:r w:rsidRPr="0040504E">
              <w:rPr>
                <w:rFonts w:hint="eastAsia"/>
                <w:sz w:val="20"/>
                <w:szCs w:val="20"/>
              </w:rPr>
              <w:t>.</w:t>
            </w:r>
            <w:r w:rsidRPr="0040504E">
              <w:rPr>
                <w:rFonts w:hint="eastAsia"/>
                <w:sz w:val="20"/>
                <w:szCs w:val="20"/>
              </w:rPr>
              <w:t>钟落潭（大钟）</w:t>
            </w:r>
            <w:r w:rsidRPr="0040504E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地铁钟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落潭站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五龙岗路口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天成路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良园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一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良田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环村西路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良沙路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金盆</w:t>
            </w:r>
            <w:r w:rsidR="0070320C">
              <w:rPr>
                <w:rFonts w:hint="eastAsia"/>
                <w:bCs/>
                <w:sz w:val="20"/>
                <w:szCs w:val="20"/>
                <w:u w:val="single"/>
              </w:rPr>
              <w:t>北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="0070320C">
              <w:rPr>
                <w:rFonts w:hint="eastAsia"/>
                <w:bCs/>
                <w:sz w:val="20"/>
                <w:szCs w:val="20"/>
                <w:u w:val="single"/>
              </w:rPr>
              <w:t>金盆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骑马场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街</w:t>
            </w:r>
            <w:r w:rsidR="0070320C">
              <w:rPr>
                <w:rFonts w:hint="eastAsia"/>
                <w:bCs/>
                <w:sz w:val="20"/>
                <w:szCs w:val="20"/>
                <w:u w:val="single"/>
              </w:rPr>
              <w:t>东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="0070320C">
              <w:rPr>
                <w:rFonts w:hint="eastAsia"/>
                <w:bCs/>
                <w:sz w:val="20"/>
                <w:szCs w:val="20"/>
                <w:u w:val="single"/>
              </w:rPr>
              <w:t>士官训练学校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金盆金沙路口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白沙村总站（广外南国商学院）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Default="0040504E" w:rsidP="000F4356">
            <w:pPr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Cs/>
                <w:sz w:val="20"/>
                <w:szCs w:val="20"/>
                <w:u w:val="single"/>
              </w:rPr>
              <w:t>发班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时间：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6:30</w:t>
            </w:r>
            <w:r>
              <w:rPr>
                <w:rFonts w:hint="eastAsia"/>
                <w:bCs/>
                <w:sz w:val="20"/>
                <w:szCs w:val="20"/>
                <w:u w:val="single"/>
              </w:rPr>
              <w:t>—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21:30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；</w:t>
            </w:r>
          </w:p>
          <w:p w:rsidR="0040504E" w:rsidRPr="0040504E" w:rsidRDefault="0040504E" w:rsidP="000F4356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发车间隔：</w:t>
            </w:r>
            <w:r>
              <w:rPr>
                <w:rFonts w:hint="eastAsia"/>
                <w:bCs/>
                <w:sz w:val="20"/>
                <w:szCs w:val="20"/>
                <w:u w:val="single"/>
              </w:rPr>
              <w:t>每</w:t>
            </w:r>
            <w:r>
              <w:rPr>
                <w:rFonts w:hint="eastAsia"/>
                <w:bCs/>
                <w:sz w:val="20"/>
                <w:szCs w:val="20"/>
                <w:u w:val="single"/>
              </w:rPr>
              <w:t>60</w:t>
            </w:r>
            <w:r>
              <w:rPr>
                <w:rFonts w:hint="eastAsia"/>
                <w:bCs/>
                <w:sz w:val="20"/>
                <w:szCs w:val="20"/>
                <w:u w:val="single"/>
              </w:rPr>
              <w:t>分钟</w:t>
            </w:r>
            <w:r>
              <w:rPr>
                <w:bCs/>
                <w:sz w:val="20"/>
                <w:szCs w:val="20"/>
                <w:u w:val="single"/>
              </w:rPr>
              <w:t>一班（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逢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半</w:t>
            </w:r>
            <w:r>
              <w:rPr>
                <w:rFonts w:hint="eastAsia"/>
                <w:bCs/>
                <w:sz w:val="20"/>
                <w:szCs w:val="20"/>
                <w:u w:val="single"/>
              </w:rPr>
              <w:t>点发</w:t>
            </w:r>
            <w:proofErr w:type="gramEnd"/>
            <w:r>
              <w:rPr>
                <w:rFonts w:hint="eastAsia"/>
                <w:bCs/>
                <w:sz w:val="20"/>
                <w:szCs w:val="20"/>
                <w:u w:val="single"/>
              </w:rPr>
              <w:t>班</w:t>
            </w:r>
            <w:r>
              <w:rPr>
                <w:bCs/>
                <w:sz w:val="20"/>
                <w:szCs w:val="20"/>
                <w:u w:val="single"/>
              </w:rPr>
              <w:t>）</w:t>
            </w:r>
            <w:r w:rsidR="00FD46E4">
              <w:rPr>
                <w:rFonts w:hint="eastAsia"/>
                <w:bCs/>
                <w:sz w:val="20"/>
                <w:szCs w:val="20"/>
                <w:u w:val="single"/>
              </w:rPr>
              <w:t>，</w:t>
            </w:r>
            <w:r w:rsidR="00FD46E4" w:rsidRPr="0040504E">
              <w:rPr>
                <w:rFonts w:hint="eastAsia"/>
                <w:bCs/>
                <w:sz w:val="18"/>
                <w:szCs w:val="18"/>
                <w:u w:val="single"/>
              </w:rPr>
              <w:t>寒暑假</w:t>
            </w:r>
            <w:r w:rsidR="00471342">
              <w:rPr>
                <w:rFonts w:hint="eastAsia"/>
                <w:bCs/>
                <w:sz w:val="18"/>
                <w:szCs w:val="18"/>
                <w:u w:val="single"/>
              </w:rPr>
              <w:t>期间</w:t>
            </w:r>
            <w:r w:rsidR="00FD46E4" w:rsidRPr="0040504E">
              <w:rPr>
                <w:rFonts w:hint="eastAsia"/>
                <w:bCs/>
                <w:sz w:val="18"/>
                <w:szCs w:val="18"/>
                <w:u w:val="single"/>
              </w:rPr>
              <w:t>停开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。</w:t>
            </w:r>
            <w:bookmarkStart w:id="0" w:name="_GoBack"/>
            <w:bookmarkEnd w:id="0"/>
          </w:p>
        </w:tc>
      </w:tr>
      <w:tr w:rsidR="0040504E" w:rsidRPr="00F75CCB" w:rsidTr="00EA38AC">
        <w:trPr>
          <w:trHeight w:val="34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4E" w:rsidRPr="00F75CCB" w:rsidRDefault="0040504E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40504E">
              <w:rPr>
                <w:rFonts w:hint="eastAsia"/>
                <w:sz w:val="20"/>
                <w:szCs w:val="20"/>
              </w:rPr>
              <w:t>下行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EB5051">
            <w:pPr>
              <w:widowControl/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00248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钟升东路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广陈西路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广从公路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广从九路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３０７县道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00248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钟落潭文化广场总站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钟落潭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(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钟升东路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).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广陈路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障岗村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广东青年职业学院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障岗村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广陈路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钟落潭路口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钟落潭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(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钟升东路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).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钟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落潭高校园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马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沥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村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广东机电技术学院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仲恺农业工程学院北门总站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40504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首末班车时间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08:00-21:00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；发车间隔：逢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8:00,10:00,11:30,13:00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，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14:30,16:00,17:30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，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19:00,21:00</w:t>
            </w:r>
            <w:r w:rsidRPr="0040504E">
              <w:rPr>
                <w:rFonts w:hint="eastAsia"/>
                <w:bCs/>
                <w:sz w:val="18"/>
                <w:szCs w:val="18"/>
                <w:u w:val="single"/>
              </w:rPr>
              <w:t>发班，寒暑假停开。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00248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良田中路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.Y206.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政农路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金盆中路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良沙路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良田大道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良田北路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良园一路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天成路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广从路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广从路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障岗路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 w:rsidP="0000248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白沙村总站（广外南国商学院）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金盆金沙路口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="00C16C07">
              <w:rPr>
                <w:rFonts w:hint="eastAsia"/>
                <w:bCs/>
                <w:sz w:val="20"/>
                <w:szCs w:val="20"/>
                <w:u w:val="single"/>
              </w:rPr>
              <w:t>士官训练学校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="00C16C07">
              <w:rPr>
                <w:rFonts w:hint="eastAsia"/>
                <w:bCs/>
                <w:sz w:val="20"/>
                <w:szCs w:val="20"/>
                <w:u w:val="single"/>
              </w:rPr>
              <w:t>金盆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骑马场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街</w:t>
            </w:r>
            <w:r w:rsidR="00C16C07">
              <w:rPr>
                <w:rFonts w:hint="eastAsia"/>
                <w:bCs/>
                <w:sz w:val="20"/>
                <w:szCs w:val="20"/>
                <w:u w:val="single"/>
              </w:rPr>
              <w:t>东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金盆</w:t>
            </w:r>
            <w:r w:rsidR="00C16C07">
              <w:rPr>
                <w:rFonts w:hint="eastAsia"/>
                <w:bCs/>
                <w:sz w:val="20"/>
                <w:szCs w:val="20"/>
                <w:u w:val="single"/>
              </w:rPr>
              <w:t>北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良沙路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="00C16C07">
              <w:rPr>
                <w:rFonts w:hint="eastAsia"/>
                <w:bCs/>
                <w:sz w:val="20"/>
                <w:szCs w:val="20"/>
                <w:u w:val="single"/>
              </w:rPr>
              <w:t>良田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环村西路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良园一路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天成路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五龙岗路口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地铁钟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落潭站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sz w:val="20"/>
                <w:szCs w:val="20"/>
              </w:rPr>
              <w:t>钟落潭（大钟）</w:t>
            </w:r>
            <w:r w:rsidRPr="0040504E">
              <w:rPr>
                <w:rFonts w:hint="eastAsia"/>
                <w:sz w:val="20"/>
                <w:szCs w:val="20"/>
              </w:rPr>
              <w:t>.</w:t>
            </w:r>
            <w:r w:rsidRPr="0040504E">
              <w:rPr>
                <w:rFonts w:hint="eastAsia"/>
                <w:sz w:val="20"/>
                <w:szCs w:val="20"/>
              </w:rPr>
              <w:t>钟落潭路口</w:t>
            </w:r>
            <w:r w:rsidRPr="0040504E">
              <w:rPr>
                <w:rFonts w:hint="eastAsia"/>
                <w:sz w:val="20"/>
                <w:szCs w:val="20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广陈路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五龙岗</w:t>
            </w:r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40504E">
              <w:rPr>
                <w:rFonts w:hint="eastAsia"/>
                <w:sz w:val="20"/>
                <w:szCs w:val="20"/>
              </w:rPr>
              <w:t>障岗村</w:t>
            </w:r>
            <w:proofErr w:type="gramEnd"/>
            <w:r w:rsidRPr="0040504E">
              <w:rPr>
                <w:rFonts w:hint="eastAsia"/>
                <w:sz w:val="20"/>
                <w:szCs w:val="20"/>
              </w:rPr>
              <w:t>.</w:t>
            </w:r>
            <w:proofErr w:type="gramStart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现龙街</w:t>
            </w:r>
            <w:proofErr w:type="gramEnd"/>
            <w:r w:rsidRPr="0040504E">
              <w:rPr>
                <w:rFonts w:hint="eastAsia"/>
                <w:bCs/>
                <w:sz w:val="20"/>
                <w:szCs w:val="20"/>
                <w:u w:val="single"/>
              </w:rPr>
              <w:t>.</w:t>
            </w:r>
            <w:r w:rsidRPr="0040504E">
              <w:rPr>
                <w:rFonts w:hint="eastAsia"/>
                <w:sz w:val="20"/>
                <w:szCs w:val="20"/>
              </w:rPr>
              <w:t>广东青年职业学院总站</w:t>
            </w: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4E" w:rsidRPr="0040504E" w:rsidRDefault="0040504E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</w:p>
        </w:tc>
      </w:tr>
    </w:tbl>
    <w:p w:rsidR="00E91484" w:rsidRPr="00EB5051" w:rsidRDefault="00E91484" w:rsidP="004B69EA">
      <w:pPr>
        <w:spacing w:line="560" w:lineRule="exact"/>
        <w:ind w:rightChars="43" w:right="138"/>
      </w:pPr>
    </w:p>
    <w:sectPr w:rsidR="00E91484" w:rsidRPr="00EB5051" w:rsidSect="004B69EA">
      <w:footerReference w:type="even" r:id="rId6"/>
      <w:footerReference w:type="default" r:id="rId7"/>
      <w:footerReference w:type="first" r:id="rId8"/>
      <w:pgSz w:w="16838" w:h="11906" w:orient="landscape" w:code="9"/>
      <w:pgMar w:top="1588" w:right="2098" w:bottom="1474" w:left="1985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56" w:rsidRDefault="00592456">
      <w:r>
        <w:separator/>
      </w:r>
    </w:p>
  </w:endnote>
  <w:endnote w:type="continuationSeparator" w:id="0">
    <w:p w:rsidR="00592456" w:rsidRDefault="0059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5B18A3" w:rsidRDefault="00777217" w:rsidP="00EB5051">
    <w:pPr>
      <w:pStyle w:val="a3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Default="00777217" w:rsidP="00EB5051">
    <w:pPr>
      <w:pStyle w:val="a3"/>
      <w:ind w:right="54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D4013E" w:rsidRDefault="00777217" w:rsidP="00EB5051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56" w:rsidRDefault="00592456">
      <w:r>
        <w:separator/>
      </w:r>
    </w:p>
  </w:footnote>
  <w:footnote w:type="continuationSeparator" w:id="0">
    <w:p w:rsidR="00592456" w:rsidRDefault="0059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002484"/>
    <w:rsid w:val="00086D6B"/>
    <w:rsid w:val="000F4356"/>
    <w:rsid w:val="00224F64"/>
    <w:rsid w:val="0023580E"/>
    <w:rsid w:val="002A7279"/>
    <w:rsid w:val="00390AF9"/>
    <w:rsid w:val="003A4B27"/>
    <w:rsid w:val="0040504E"/>
    <w:rsid w:val="00441BC4"/>
    <w:rsid w:val="00471342"/>
    <w:rsid w:val="004914A3"/>
    <w:rsid w:val="004B69EA"/>
    <w:rsid w:val="004E2017"/>
    <w:rsid w:val="00514490"/>
    <w:rsid w:val="00523BE1"/>
    <w:rsid w:val="00573783"/>
    <w:rsid w:val="00592456"/>
    <w:rsid w:val="005E62DD"/>
    <w:rsid w:val="006276F1"/>
    <w:rsid w:val="0069031F"/>
    <w:rsid w:val="006C7984"/>
    <w:rsid w:val="0070320C"/>
    <w:rsid w:val="0077174D"/>
    <w:rsid w:val="00777217"/>
    <w:rsid w:val="00824490"/>
    <w:rsid w:val="008351EB"/>
    <w:rsid w:val="00964B9A"/>
    <w:rsid w:val="009A2278"/>
    <w:rsid w:val="00A57E7E"/>
    <w:rsid w:val="00AA6EFE"/>
    <w:rsid w:val="00B24089"/>
    <w:rsid w:val="00C16C07"/>
    <w:rsid w:val="00C430CE"/>
    <w:rsid w:val="00C65B48"/>
    <w:rsid w:val="00C81FE4"/>
    <w:rsid w:val="00CC6723"/>
    <w:rsid w:val="00DA672B"/>
    <w:rsid w:val="00E03203"/>
    <w:rsid w:val="00E91484"/>
    <w:rsid w:val="00EB5051"/>
    <w:rsid w:val="00EF10B8"/>
    <w:rsid w:val="00F57304"/>
    <w:rsid w:val="00FD46E4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DEA54"/>
  <w15:docId w15:val="{78E00546-B153-4C5B-984A-D8035010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EB5051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EB5051"/>
  </w:style>
  <w:style w:type="paragraph" w:styleId="a6">
    <w:name w:val="header"/>
    <w:basedOn w:val="a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70320C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70320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creator>liuwa</dc:creator>
  <cp:lastModifiedBy>刘文安</cp:lastModifiedBy>
  <cp:revision>9</cp:revision>
  <dcterms:created xsi:type="dcterms:W3CDTF">2019-05-24T09:02:00Z</dcterms:created>
  <dcterms:modified xsi:type="dcterms:W3CDTF">2019-05-24T09:23:00Z</dcterms:modified>
</cp:coreProperties>
</file>